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939" w:rsidRDefault="004E436C">
      <w:pPr>
        <w:spacing w:after="150"/>
        <w:ind w:left="120" w:hanging="120"/>
        <w:jc w:val="center"/>
        <w:rPr>
          <w:rFonts w:ascii="PT Sans" w:hAnsi="PT Sans"/>
          <w:sz w:val="21"/>
          <w:highlight w:val="white"/>
        </w:rPr>
      </w:pPr>
      <w:bookmarkStart w:id="0" w:name="_GoBack"/>
      <w:bookmarkEnd w:id="0"/>
      <w:r>
        <w:rPr>
          <w:rFonts w:ascii="PT Sans" w:hAnsi="PT Sans"/>
          <w:b/>
          <w:sz w:val="21"/>
          <w:highlight w:val="white"/>
        </w:rPr>
        <w:t>Содержание</w:t>
      </w:r>
    </w:p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br/>
      </w:r>
    </w:p>
    <w:p w:rsidR="00516939" w:rsidRDefault="004E436C">
      <w:pPr>
        <w:numPr>
          <w:ilvl w:val="0"/>
          <w:numId w:val="1"/>
        </w:numPr>
        <w:spacing w:after="150"/>
        <w:ind w:left="0" w:firstLine="0"/>
        <w:jc w:val="both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Пояснительная записка</w:t>
      </w:r>
    </w:p>
    <w:p w:rsidR="00516939" w:rsidRDefault="004E436C">
      <w:pPr>
        <w:numPr>
          <w:ilvl w:val="0"/>
          <w:numId w:val="1"/>
        </w:numPr>
        <w:spacing w:after="150"/>
        <w:ind w:left="0" w:firstLine="0"/>
        <w:jc w:val="both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Учебно – тематический план</w:t>
      </w:r>
    </w:p>
    <w:p w:rsidR="00516939" w:rsidRDefault="004E436C">
      <w:pPr>
        <w:numPr>
          <w:ilvl w:val="0"/>
          <w:numId w:val="1"/>
        </w:numPr>
        <w:spacing w:after="150"/>
        <w:ind w:left="0" w:firstLine="0"/>
        <w:jc w:val="both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Календарно-тематический план</w:t>
      </w:r>
    </w:p>
    <w:p w:rsidR="00516939" w:rsidRDefault="004E436C">
      <w:pPr>
        <w:numPr>
          <w:ilvl w:val="0"/>
          <w:numId w:val="1"/>
        </w:numPr>
        <w:spacing w:after="150"/>
        <w:ind w:left="0" w:firstLine="0"/>
        <w:jc w:val="both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Содержание изучаемого курса</w:t>
      </w:r>
    </w:p>
    <w:p w:rsidR="00516939" w:rsidRDefault="004E436C">
      <w:pPr>
        <w:numPr>
          <w:ilvl w:val="0"/>
          <w:numId w:val="1"/>
        </w:numPr>
        <w:spacing w:after="150"/>
        <w:ind w:left="0" w:firstLine="0"/>
        <w:jc w:val="both"/>
        <w:rPr>
          <w:rFonts w:ascii="PT Sans" w:hAnsi="PT Sans"/>
          <w:sz w:val="21"/>
          <w:highlight w:val="white"/>
        </w:rPr>
      </w:pPr>
      <w:proofErr w:type="spellStart"/>
      <w:proofErr w:type="gramStart"/>
      <w:r>
        <w:rPr>
          <w:rFonts w:ascii="PT Sans" w:hAnsi="PT Sans"/>
          <w:sz w:val="21"/>
          <w:highlight w:val="white"/>
        </w:rPr>
        <w:t>O</w:t>
      </w:r>
      <w:proofErr w:type="gramEnd"/>
      <w:r>
        <w:rPr>
          <w:rFonts w:ascii="PT Sans" w:hAnsi="PT Sans"/>
          <w:sz w:val="21"/>
          <w:highlight w:val="white"/>
        </w:rPr>
        <w:t>беспечение</w:t>
      </w:r>
      <w:proofErr w:type="spellEnd"/>
      <w:r>
        <w:rPr>
          <w:rFonts w:ascii="PT Sans" w:hAnsi="PT Sans"/>
          <w:sz w:val="21"/>
          <w:highlight w:val="white"/>
        </w:rPr>
        <w:t xml:space="preserve"> программы</w:t>
      </w:r>
    </w:p>
    <w:p w:rsidR="00516939" w:rsidRDefault="004E436C">
      <w:pPr>
        <w:numPr>
          <w:ilvl w:val="0"/>
          <w:numId w:val="1"/>
        </w:numPr>
        <w:spacing w:after="150"/>
        <w:ind w:left="0" w:firstLine="0"/>
        <w:jc w:val="both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Ожидаемые результаты</w:t>
      </w:r>
    </w:p>
    <w:p w:rsidR="00516939" w:rsidRDefault="004E436C">
      <w:pPr>
        <w:numPr>
          <w:ilvl w:val="0"/>
          <w:numId w:val="1"/>
        </w:numPr>
        <w:spacing w:after="150"/>
        <w:ind w:left="0" w:firstLine="0"/>
        <w:jc w:val="both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Список литературы</w:t>
      </w:r>
    </w:p>
    <w:p w:rsidR="00516939" w:rsidRDefault="004E436C">
      <w:pPr>
        <w:spacing w:after="150"/>
        <w:ind w:left="120" w:hanging="120"/>
        <w:jc w:val="center"/>
        <w:rPr>
          <w:rFonts w:ascii="PT Sans" w:hAnsi="PT Sans"/>
          <w:sz w:val="21"/>
          <w:highlight w:val="white"/>
        </w:rPr>
      </w:pPr>
      <w:r>
        <w:br/>
      </w:r>
    </w:p>
    <w:p w:rsidR="00516939" w:rsidRDefault="004E436C">
      <w:pPr>
        <w:spacing w:after="150"/>
        <w:ind w:left="120" w:hanging="120"/>
        <w:jc w:val="center"/>
        <w:rPr>
          <w:rFonts w:ascii="PT Sans" w:hAnsi="PT Sans"/>
          <w:sz w:val="21"/>
          <w:highlight w:val="white"/>
        </w:rPr>
      </w:pPr>
      <w:r>
        <w:br/>
      </w:r>
    </w:p>
    <w:p w:rsidR="00516939" w:rsidRDefault="004E436C">
      <w:pPr>
        <w:spacing w:after="150"/>
        <w:ind w:left="120" w:hanging="120"/>
        <w:jc w:val="center"/>
        <w:rPr>
          <w:rFonts w:ascii="PT Sans" w:hAnsi="PT Sans"/>
          <w:sz w:val="21"/>
          <w:highlight w:val="white"/>
        </w:rPr>
      </w:pPr>
      <w:r>
        <w:br/>
      </w:r>
    </w:p>
    <w:p w:rsidR="00516939" w:rsidRDefault="004E436C">
      <w:pPr>
        <w:spacing w:after="150"/>
        <w:ind w:left="120" w:hanging="120"/>
        <w:jc w:val="center"/>
        <w:rPr>
          <w:rFonts w:ascii="PT Sans" w:hAnsi="PT Sans"/>
          <w:sz w:val="21"/>
          <w:highlight w:val="white"/>
        </w:rPr>
      </w:pPr>
      <w:r>
        <w:br/>
      </w:r>
    </w:p>
    <w:p w:rsidR="00516939" w:rsidRDefault="004E436C">
      <w:pPr>
        <w:spacing w:after="150"/>
        <w:ind w:left="120" w:hanging="120"/>
        <w:jc w:val="center"/>
        <w:rPr>
          <w:rFonts w:ascii="PT Sans" w:hAnsi="PT Sans"/>
          <w:sz w:val="21"/>
          <w:highlight w:val="white"/>
        </w:rPr>
      </w:pPr>
      <w:r>
        <w:br/>
      </w:r>
    </w:p>
    <w:p w:rsidR="00516939" w:rsidRDefault="004E436C">
      <w:pPr>
        <w:spacing w:after="150"/>
        <w:ind w:left="120" w:hanging="120"/>
        <w:jc w:val="center"/>
        <w:rPr>
          <w:rFonts w:ascii="PT Sans" w:hAnsi="PT Sans"/>
          <w:sz w:val="21"/>
          <w:highlight w:val="white"/>
        </w:rPr>
      </w:pPr>
      <w:r>
        <w:br/>
      </w:r>
    </w:p>
    <w:p w:rsidR="00516939" w:rsidRDefault="004E436C">
      <w:pPr>
        <w:spacing w:after="150"/>
        <w:ind w:left="120" w:hanging="120"/>
        <w:jc w:val="center"/>
        <w:rPr>
          <w:rFonts w:ascii="PT Sans" w:hAnsi="PT Sans"/>
          <w:sz w:val="21"/>
          <w:highlight w:val="white"/>
        </w:rPr>
      </w:pPr>
      <w:r>
        <w:br/>
      </w:r>
    </w:p>
    <w:p w:rsidR="00516939" w:rsidRDefault="004E436C">
      <w:pPr>
        <w:spacing w:after="150"/>
        <w:ind w:left="120" w:hanging="120"/>
        <w:jc w:val="center"/>
        <w:rPr>
          <w:rFonts w:ascii="PT Sans" w:hAnsi="PT Sans"/>
          <w:sz w:val="21"/>
          <w:highlight w:val="white"/>
        </w:rPr>
      </w:pPr>
      <w:r>
        <w:br/>
      </w:r>
    </w:p>
    <w:p w:rsidR="00516939" w:rsidRDefault="004E436C">
      <w:pPr>
        <w:spacing w:after="150"/>
        <w:ind w:left="120" w:hanging="120"/>
        <w:jc w:val="center"/>
        <w:rPr>
          <w:rFonts w:ascii="PT Sans" w:hAnsi="PT Sans"/>
          <w:sz w:val="21"/>
          <w:highlight w:val="white"/>
        </w:rPr>
      </w:pPr>
      <w:r>
        <w:br/>
      </w:r>
    </w:p>
    <w:p w:rsidR="00516939" w:rsidRDefault="004E436C">
      <w:pPr>
        <w:spacing w:after="150"/>
        <w:ind w:left="120" w:hanging="120"/>
        <w:jc w:val="center"/>
        <w:rPr>
          <w:rFonts w:ascii="PT Sans" w:hAnsi="PT Sans"/>
          <w:sz w:val="21"/>
          <w:highlight w:val="white"/>
        </w:rPr>
      </w:pPr>
      <w:r>
        <w:br/>
      </w:r>
    </w:p>
    <w:p w:rsidR="00516939" w:rsidRDefault="004E436C">
      <w:pPr>
        <w:spacing w:after="150"/>
        <w:ind w:left="120" w:hanging="120"/>
        <w:jc w:val="center"/>
        <w:rPr>
          <w:rFonts w:ascii="PT Sans" w:hAnsi="PT Sans"/>
          <w:sz w:val="21"/>
          <w:highlight w:val="white"/>
        </w:rPr>
      </w:pPr>
      <w:r>
        <w:br/>
      </w:r>
    </w:p>
    <w:p w:rsidR="00516939" w:rsidRDefault="004E436C">
      <w:pPr>
        <w:spacing w:after="150"/>
        <w:ind w:left="120" w:hanging="120"/>
        <w:jc w:val="center"/>
        <w:rPr>
          <w:rFonts w:ascii="PT Sans" w:hAnsi="PT Sans"/>
          <w:sz w:val="21"/>
          <w:highlight w:val="white"/>
        </w:rPr>
      </w:pPr>
      <w:r>
        <w:br/>
      </w:r>
    </w:p>
    <w:p w:rsidR="00516939" w:rsidRDefault="004E436C">
      <w:pPr>
        <w:spacing w:after="150"/>
        <w:ind w:left="120" w:hanging="120"/>
        <w:jc w:val="center"/>
        <w:rPr>
          <w:rFonts w:ascii="PT Sans" w:hAnsi="PT Sans"/>
          <w:sz w:val="21"/>
          <w:highlight w:val="white"/>
        </w:rPr>
      </w:pPr>
      <w:r>
        <w:br/>
      </w:r>
    </w:p>
    <w:p w:rsidR="00516939" w:rsidRDefault="004E436C">
      <w:pPr>
        <w:spacing w:after="150"/>
        <w:ind w:left="120" w:hanging="120"/>
        <w:jc w:val="center"/>
        <w:rPr>
          <w:rFonts w:ascii="PT Sans" w:hAnsi="PT Sans"/>
          <w:sz w:val="21"/>
          <w:highlight w:val="white"/>
        </w:rPr>
      </w:pPr>
      <w:r>
        <w:br/>
      </w:r>
    </w:p>
    <w:p w:rsidR="00516939" w:rsidRDefault="004E436C">
      <w:pPr>
        <w:spacing w:after="150"/>
        <w:ind w:left="120" w:hanging="120"/>
        <w:jc w:val="center"/>
        <w:rPr>
          <w:rFonts w:ascii="PT Sans" w:hAnsi="PT Sans"/>
          <w:sz w:val="21"/>
          <w:highlight w:val="white"/>
        </w:rPr>
      </w:pPr>
      <w:r>
        <w:lastRenderedPageBreak/>
        <w:br/>
      </w:r>
    </w:p>
    <w:p w:rsidR="00516939" w:rsidRDefault="00516939">
      <w:pPr>
        <w:spacing w:after="150"/>
        <w:ind w:left="120" w:hanging="120"/>
        <w:jc w:val="center"/>
        <w:rPr>
          <w:rFonts w:ascii="PT Sans" w:hAnsi="PT Sans"/>
          <w:sz w:val="21"/>
          <w:highlight w:val="white"/>
        </w:rPr>
      </w:pPr>
    </w:p>
    <w:p w:rsidR="00516939" w:rsidRDefault="004E436C">
      <w:pPr>
        <w:spacing w:after="150"/>
        <w:ind w:left="120" w:hanging="120"/>
        <w:jc w:val="center"/>
        <w:rPr>
          <w:rFonts w:ascii="PT Sans" w:hAnsi="PT Sans"/>
          <w:sz w:val="21"/>
          <w:highlight w:val="white"/>
        </w:rPr>
      </w:pPr>
      <w:r>
        <w:rPr>
          <w:rFonts w:ascii="PT Sans" w:hAnsi="PT Sans"/>
          <w:b/>
          <w:sz w:val="21"/>
          <w:highlight w:val="white"/>
        </w:rPr>
        <w:t>I. Пояснительная записка</w:t>
      </w:r>
    </w:p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Существует множество важных проблем, на которые никто не хочет обращать внимания, до тех пор, пока ситуация не становится катастрофической. Одной из таких проблем в России являются: её недостаточная обеспеченность инженерными кадрами и низкий статус инженерного образования. Сейчас необходимо вести популяризацию профессии инженера. Интенсивное использование роботов в быту, на производстве и поле боя требует, чтобы пользователи обладали современными знаниями в области управления роботами, что позволит развивать новые, умные, безопасные и более продвинутые автоматизированные системы. Необходимо прививать интерес учащихся к области робототехники и автоматизированных систем.</w:t>
      </w:r>
    </w:p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Чтобы достичь высокого уровня творческого и технического мышления, дети должны пройти все этапы конструирования. Необходимо помнить, что такие задачи ставятся, когда учащиеся имеют определённый уровень знаний, опыт работы, умения и навыки.</w:t>
      </w:r>
      <w:r>
        <w:br/>
      </w:r>
      <w:r>
        <w:rPr>
          <w:rFonts w:ascii="PT Sans" w:hAnsi="PT Sans"/>
          <w:sz w:val="21"/>
          <w:highlight w:val="white"/>
        </w:rPr>
        <w:t>Юные исследователи, войдя в занимательный мир роботов, погружаются в сложную среду информационных технологий, позволяющих роботам выполнять широчайший круг функций.</w:t>
      </w:r>
    </w:p>
    <w:p w:rsidR="00516939" w:rsidRDefault="004E436C">
      <w:pPr>
        <w:spacing w:after="150"/>
        <w:ind w:left="120" w:hanging="120"/>
        <w:jc w:val="center"/>
        <w:rPr>
          <w:rFonts w:ascii="PT Sans" w:hAnsi="PT Sans"/>
          <w:sz w:val="21"/>
          <w:highlight w:val="white"/>
        </w:rPr>
      </w:pPr>
      <w:r>
        <w:rPr>
          <w:rFonts w:ascii="PT Sans" w:hAnsi="PT Sans"/>
          <w:b/>
          <w:sz w:val="21"/>
          <w:highlight w:val="white"/>
        </w:rPr>
        <w:t>Цели и задачи.</w:t>
      </w:r>
    </w:p>
    <w:p w:rsidR="00516939" w:rsidRDefault="004E436C">
      <w:pPr>
        <w:spacing w:after="150"/>
        <w:ind w:left="120" w:hanging="120"/>
        <w:rPr>
          <w:rFonts w:ascii="PT Sans" w:hAnsi="PT Sans"/>
          <w:sz w:val="21"/>
          <w:highlight w:val="white"/>
        </w:rPr>
      </w:pPr>
      <w:r>
        <w:rPr>
          <w:rFonts w:ascii="PT Sans" w:hAnsi="PT Sans"/>
          <w:b/>
          <w:sz w:val="21"/>
          <w:highlight w:val="white"/>
        </w:rPr>
        <w:t>Цель: </w:t>
      </w:r>
      <w:r>
        <w:rPr>
          <w:rFonts w:ascii="PT Sans" w:hAnsi="PT Sans"/>
          <w:sz w:val="21"/>
          <w:highlight w:val="white"/>
        </w:rPr>
        <w:t>обучение основам конструирования и программирования</w:t>
      </w:r>
    </w:p>
    <w:p w:rsidR="00516939" w:rsidRDefault="004E436C">
      <w:pPr>
        <w:spacing w:after="150"/>
        <w:ind w:left="120" w:hanging="120"/>
        <w:rPr>
          <w:rFonts w:ascii="PT Sans" w:hAnsi="PT Sans"/>
          <w:sz w:val="21"/>
          <w:highlight w:val="white"/>
        </w:rPr>
      </w:pPr>
      <w:r>
        <w:rPr>
          <w:rFonts w:ascii="PT Sans" w:hAnsi="PT Sans"/>
          <w:b/>
          <w:sz w:val="21"/>
          <w:highlight w:val="white"/>
        </w:rPr>
        <w:t>Задачи:</w:t>
      </w:r>
    </w:p>
    <w:p w:rsidR="00516939" w:rsidRDefault="004E436C">
      <w:pPr>
        <w:numPr>
          <w:ilvl w:val="0"/>
          <w:numId w:val="2"/>
        </w:numPr>
        <w:spacing w:after="150"/>
        <w:ind w:left="0" w:firstLine="0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Стимулировать мотивацию учащихся к получению знаний, помогать формировать творческую  личность ребенка.</w:t>
      </w:r>
    </w:p>
    <w:p w:rsidR="00516939" w:rsidRDefault="004E436C">
      <w:pPr>
        <w:numPr>
          <w:ilvl w:val="0"/>
          <w:numId w:val="2"/>
        </w:numPr>
        <w:spacing w:after="150"/>
        <w:ind w:left="0" w:firstLine="0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Способствовать развитию интереса к технике, конструированию, программированию, высоким технологиям.</w:t>
      </w:r>
    </w:p>
    <w:p w:rsidR="00516939" w:rsidRDefault="004E436C">
      <w:pPr>
        <w:numPr>
          <w:ilvl w:val="0"/>
          <w:numId w:val="2"/>
        </w:numPr>
        <w:spacing w:after="150"/>
        <w:ind w:left="0" w:firstLine="0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Способствовать развитию конструкторских, инженерных и вычислительных навыков.</w:t>
      </w:r>
    </w:p>
    <w:p w:rsidR="00516939" w:rsidRDefault="004E436C">
      <w:pPr>
        <w:numPr>
          <w:ilvl w:val="0"/>
          <w:numId w:val="2"/>
        </w:numPr>
        <w:spacing w:after="150"/>
        <w:ind w:left="0" w:firstLine="0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Способствовать формированию умения достаточно самостоятельно решать технические задачи в процессе конструирования моделей</w:t>
      </w:r>
    </w:p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По объему программа составляет 120 часов и предназначена для учащихся и студентов начального и среднего профессионального образования в возрасте 11-18 лет.</w:t>
      </w:r>
    </w:p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Программа имеет техническую направленность и рассчитана на 1 год обучения.</w:t>
      </w:r>
    </w:p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br/>
      </w:r>
    </w:p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br/>
      </w:r>
    </w:p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br/>
      </w:r>
    </w:p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br/>
      </w:r>
    </w:p>
    <w:p w:rsidR="00516939" w:rsidRDefault="00516939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</w:p>
    <w:p w:rsidR="00516939" w:rsidRDefault="00516939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</w:p>
    <w:p w:rsidR="00516939" w:rsidRDefault="00516939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</w:p>
    <w:p w:rsidR="00516939" w:rsidRDefault="00516939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</w:p>
    <w:p w:rsidR="00516939" w:rsidRDefault="00516939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</w:p>
    <w:p w:rsidR="00516939" w:rsidRDefault="00516939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</w:p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br/>
      </w:r>
    </w:p>
    <w:p w:rsidR="00516939" w:rsidRDefault="004E436C">
      <w:pPr>
        <w:spacing w:after="150"/>
        <w:ind w:left="120" w:hanging="120"/>
        <w:jc w:val="center"/>
        <w:rPr>
          <w:rFonts w:ascii="PT Sans" w:hAnsi="PT Sans"/>
          <w:b/>
          <w:sz w:val="21"/>
          <w:highlight w:val="white"/>
        </w:rPr>
      </w:pPr>
      <w:r>
        <w:rPr>
          <w:rStyle w:val="1"/>
          <w:rFonts w:ascii="PT Sans" w:hAnsi="PT Sans"/>
          <w:b/>
          <w:sz w:val="21"/>
          <w:highlight w:val="white"/>
        </w:rPr>
        <w:t>II. Учебно-тематический план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54"/>
        <w:gridCol w:w="3746"/>
        <w:gridCol w:w="930"/>
        <w:gridCol w:w="930"/>
        <w:gridCol w:w="3847"/>
      </w:tblGrid>
      <w:tr w:rsidR="00516939"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 xml:space="preserve">№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/п</w:t>
            </w:r>
          </w:p>
        </w:tc>
        <w:tc>
          <w:tcPr>
            <w:tcW w:w="3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center"/>
              <w:rPr>
                <w:sz w:val="21"/>
              </w:rPr>
            </w:pPr>
            <w:r>
              <w:rPr>
                <w:sz w:val="21"/>
              </w:rPr>
              <w:t>Название темы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Количество</w:t>
            </w:r>
          </w:p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часов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Теория</w:t>
            </w:r>
          </w:p>
        </w:tc>
        <w:tc>
          <w:tcPr>
            <w:tcW w:w="3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Практика</w:t>
            </w:r>
          </w:p>
        </w:tc>
      </w:tr>
      <w:tr w:rsidR="00516939"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br/>
            </w:r>
          </w:p>
        </w:tc>
        <w:tc>
          <w:tcPr>
            <w:tcW w:w="3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Раздел 1. Конструирование роботов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8</w:t>
            </w:r>
          </w:p>
        </w:tc>
        <w:tc>
          <w:tcPr>
            <w:tcW w:w="3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 w:rsidR="00516939"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br/>
            </w:r>
          </w:p>
        </w:tc>
        <w:tc>
          <w:tcPr>
            <w:tcW w:w="3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Раздел 2. Основы программирования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8</w:t>
            </w:r>
          </w:p>
        </w:tc>
        <w:tc>
          <w:tcPr>
            <w:tcW w:w="3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 w:rsidR="00516939"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br/>
            </w:r>
          </w:p>
        </w:tc>
        <w:tc>
          <w:tcPr>
            <w:tcW w:w="3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Раздел 3. Переменные и константы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3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 w:rsidR="00516939"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br/>
            </w:r>
          </w:p>
        </w:tc>
        <w:tc>
          <w:tcPr>
            <w:tcW w:w="3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Раздел 4. Датчики и моторы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60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3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 w:rsidR="00516939"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br/>
            </w:r>
          </w:p>
        </w:tc>
        <w:tc>
          <w:tcPr>
            <w:tcW w:w="3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Итого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120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56</w:t>
            </w:r>
          </w:p>
        </w:tc>
        <w:tc>
          <w:tcPr>
            <w:tcW w:w="3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64</w:t>
            </w:r>
          </w:p>
        </w:tc>
      </w:tr>
    </w:tbl>
    <w:p w:rsidR="00516939" w:rsidRDefault="00516939">
      <w:pPr>
        <w:spacing w:after="150"/>
        <w:ind w:left="120" w:hanging="120"/>
        <w:rPr>
          <w:rFonts w:ascii="PT Sans" w:hAnsi="PT Sans"/>
          <w:sz w:val="21"/>
          <w:highlight w:val="white"/>
        </w:rPr>
      </w:pPr>
    </w:p>
    <w:p w:rsidR="00516939" w:rsidRDefault="00516939">
      <w:pPr>
        <w:spacing w:after="150"/>
        <w:ind w:left="120" w:hanging="120"/>
        <w:rPr>
          <w:rFonts w:ascii="PT Sans" w:hAnsi="PT Sans"/>
          <w:sz w:val="21"/>
          <w:highlight w:val="white"/>
        </w:rPr>
      </w:pPr>
    </w:p>
    <w:p w:rsidR="00516939" w:rsidRDefault="004E436C">
      <w:pPr>
        <w:spacing w:after="150"/>
        <w:ind w:left="120" w:hanging="120"/>
        <w:jc w:val="center"/>
        <w:rPr>
          <w:rFonts w:ascii="PT Sans" w:hAnsi="PT Sans"/>
          <w:sz w:val="21"/>
          <w:highlight w:val="white"/>
        </w:rPr>
      </w:pPr>
      <w:r>
        <w:rPr>
          <w:rFonts w:ascii="PT Sans" w:hAnsi="PT Sans"/>
          <w:b/>
          <w:sz w:val="21"/>
          <w:highlight w:val="white"/>
        </w:rPr>
        <w:t>III. Календарно - тематический план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66"/>
        <w:gridCol w:w="3720"/>
        <w:gridCol w:w="930"/>
        <w:gridCol w:w="4792"/>
      </w:tblGrid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 xml:space="preserve">№ </w:t>
            </w:r>
            <w:proofErr w:type="gramStart"/>
            <w:r>
              <w:rPr>
                <w:sz w:val="21"/>
              </w:rPr>
              <w:t>п</w:t>
            </w:r>
            <w:proofErr w:type="gramEnd"/>
            <w:r>
              <w:rPr>
                <w:sz w:val="21"/>
              </w:rPr>
              <w:t>/п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center"/>
              <w:rPr>
                <w:sz w:val="21"/>
              </w:rPr>
            </w:pPr>
            <w:r>
              <w:rPr>
                <w:sz w:val="21"/>
              </w:rPr>
              <w:t>Название темы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Количество</w:t>
            </w:r>
          </w:p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часов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Календарные сроки изучения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br/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br/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br/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Октябрь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Введение в основы робототехники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Практическая работа. Конструирование простого робота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Обзор датчиков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Обзор моторов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Обзор управляющего устройства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Конструирование базового робота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 xml:space="preserve">Практическая работа. Конструирование </w:t>
            </w:r>
            <w:proofErr w:type="gramStart"/>
            <w:r>
              <w:rPr>
                <w:sz w:val="21"/>
              </w:rPr>
              <w:t>Бот-внедорожника</w:t>
            </w:r>
            <w:proofErr w:type="gramEnd"/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 xml:space="preserve">Практическая работа. Конструирование трехколесного </w:t>
            </w:r>
            <w:r>
              <w:rPr>
                <w:sz w:val="21"/>
              </w:rPr>
              <w:lastRenderedPageBreak/>
              <w:t>робота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lastRenderedPageBreak/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lastRenderedPageBreak/>
              <w:t>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Практическая работа. Конструирование робота исследователя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 xml:space="preserve">Практическая работа. Конструирование </w:t>
            </w:r>
            <w:proofErr w:type="spellStart"/>
            <w:r>
              <w:rPr>
                <w:sz w:val="21"/>
              </w:rPr>
              <w:t>шарикопульта</w:t>
            </w:r>
            <w:proofErr w:type="spellEnd"/>
            <w:r>
              <w:rPr>
                <w:sz w:val="21"/>
              </w:rPr>
              <w:t>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Конструирование гоночной машины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 xml:space="preserve">Практическая работа. Конструирование </w:t>
            </w:r>
            <w:proofErr w:type="spellStart"/>
            <w:r>
              <w:rPr>
                <w:sz w:val="21"/>
              </w:rPr>
              <w:t>андроида</w:t>
            </w:r>
            <w:proofErr w:type="spellEnd"/>
            <w:r>
              <w:rPr>
                <w:sz w:val="21"/>
              </w:rPr>
              <w:t>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br/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Итого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12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br/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br/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br/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516939">
            <w:pPr>
              <w:ind w:left="115"/>
              <w:rPr>
                <w:rFonts w:ascii="PT Sans" w:hAnsi="PT Sans"/>
                <w:color w:val="252525"/>
                <w:sz w:val="22"/>
              </w:rPr>
            </w:pP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Ноябрь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 xml:space="preserve">Среда </w:t>
            </w:r>
            <w:proofErr w:type="spellStart"/>
            <w:r>
              <w:rPr>
                <w:sz w:val="21"/>
              </w:rPr>
              <w:t>Robolab</w:t>
            </w:r>
            <w:proofErr w:type="spellEnd"/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Первая программа.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Основы программирования. Условие.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Прямолинейное движение.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Поворот робота.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Разворот робота.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Основы программирования. Циклы.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Основы программирования. Бесконечные циклы.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Движение по квадрату.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Движение по кругу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Движение по заданной траектории.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Движение по заданной траектории.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br/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Итого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12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br/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br/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br/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516939">
            <w:pPr>
              <w:ind w:left="115"/>
              <w:rPr>
                <w:rFonts w:ascii="PT Sans" w:hAnsi="PT Sans"/>
                <w:color w:val="252525"/>
                <w:sz w:val="22"/>
              </w:rPr>
            </w:pP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Декабрь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 xml:space="preserve">Практическая работа. Движение по </w:t>
            </w:r>
            <w:r>
              <w:rPr>
                <w:sz w:val="21"/>
              </w:rPr>
              <w:lastRenderedPageBreak/>
              <w:t>синусоиде.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lastRenderedPageBreak/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lastRenderedPageBreak/>
              <w:t>26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Движение по заданной траектории.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Движение по сложной траектории.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Движение по сложной траектории.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Основы программирования. Подпрограммы.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Движение по треку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Движение по треку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32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Движение по неровной поверхности.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33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Движение по неровной поверхности.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34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Переменная, типы переменных.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35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Применение переменных в программировании роботов.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Практическая работа. Применение переменных в программировании роботов.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br/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Итого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color w:val="252525"/>
                <w:sz w:val="22"/>
              </w:rPr>
              <w:t>12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br/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br/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br/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Январь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37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Практическая работа. Применение переменных в программировании роботов.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38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Практическая работа. Применение переменных в программировании роботов.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39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Практическая работа. Применение переменных в программировании роботов.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40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Практическая работа. Применение переменных в программировании роботов.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41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Константы.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42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 xml:space="preserve">Практическая работа. Применение </w:t>
            </w:r>
            <w:r>
              <w:rPr>
                <w:sz w:val="21"/>
              </w:rPr>
              <w:lastRenderedPageBreak/>
              <w:t>констант в программировании роботов.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lastRenderedPageBreak/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lastRenderedPageBreak/>
              <w:t>43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Применение констант в программировании роботов.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44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Применение констант в программировании роботов.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45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Применение констант в программировании роботов.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46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Датчик цвета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47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Датчик цвета, возможности применения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48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Работа с цветом.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br/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Итого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12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br/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br/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br/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516939">
            <w:pPr>
              <w:ind w:left="115"/>
              <w:rPr>
                <w:rFonts w:ascii="PT Sans" w:hAnsi="PT Sans"/>
                <w:color w:val="252525"/>
                <w:sz w:val="22"/>
              </w:rPr>
            </w:pP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Февраль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49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Работа с освещенностью.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50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Работа с освещенностью.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51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Езда по черной линии.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52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Езда по черной линии.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53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Езда по черной линии. Прохождение поворотов.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54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Езда по черной линии. Прохождение поворотов.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55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Езда по черной линии. Проезд перекрестков.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56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Езда по черной линии. Проезд перекрестков.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57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Езда по черной линии. Проезд по пунктирам.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58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Езда по черной линии. Проезд по пунктирам.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59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Бесконечное движение внутри черного круга.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lastRenderedPageBreak/>
              <w:t>60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Бесконечное движение внутри черного круга.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br/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Итого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12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br/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br/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br/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516939">
            <w:pPr>
              <w:ind w:left="115"/>
              <w:rPr>
                <w:rFonts w:ascii="PT Sans" w:hAnsi="PT Sans"/>
                <w:color w:val="252525"/>
                <w:sz w:val="22"/>
              </w:rPr>
            </w:pP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Март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61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Конструирование робота с 2 датчиками цвета.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62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Сложные траектории.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63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Сложные траектории.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64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Конструирование робота сортировщика.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65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Программирование робота сортировщика.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66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Программирование робота сортировщика.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67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Решение нестандартных задач с датчиком цвета.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68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Решение нестандартных задач с датчиком цвета.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69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Решение нестандартных задач с датчиком цвета.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70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Решение нестандартных задач с датчиком цвета.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71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Решение нестандартных задач с датчиком цвета.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72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Решение нестандартных задач с датчиком цвета.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br/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Итого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12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br/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br/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lastRenderedPageBreak/>
              <w:br/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516939">
            <w:pPr>
              <w:ind w:left="115"/>
              <w:rPr>
                <w:rFonts w:ascii="PT Sans" w:hAnsi="PT Sans"/>
                <w:color w:val="252525"/>
                <w:sz w:val="22"/>
              </w:rPr>
            </w:pP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Апрель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lastRenderedPageBreak/>
              <w:t>73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Конструирование робота с 2 датчиками цвета.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74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Сложные траектории.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75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Сложные траектории.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76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Конструирование робота сортировщика.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77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Программирование робота сортировщика.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78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Программирование робота сортировщика.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79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Решение нестандартных задач с датчиком цвета.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80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Решение нестандартных задач с датчиком цвета.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81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Решение нестандартных задач с датчиком цвета.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82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Решение нестандартных задач с датчиком цвета.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83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Решение нестандартных задач с датчиком цвета.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84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Решение нестандартных задач с датчиком цвета.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br/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Итого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12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br/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516939">
            <w:pPr>
              <w:spacing w:after="150"/>
              <w:ind w:left="115"/>
              <w:rPr>
                <w:sz w:val="21"/>
              </w:rPr>
            </w:pP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516939">
            <w:pPr>
              <w:spacing w:after="150"/>
              <w:ind w:left="115"/>
              <w:jc w:val="both"/>
              <w:rPr>
                <w:sz w:val="21"/>
              </w:rPr>
            </w:pP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516939">
            <w:pPr>
              <w:ind w:left="115"/>
              <w:rPr>
                <w:rFonts w:ascii="PT Sans" w:hAnsi="PT Sans"/>
                <w:color w:val="252525"/>
                <w:sz w:val="22"/>
              </w:rPr>
            </w:pP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rFonts w:ascii="PT Sans" w:hAnsi="PT Sans"/>
                <w:sz w:val="21"/>
              </w:rPr>
            </w:pPr>
            <w:r>
              <w:rPr>
                <w:rFonts w:ascii="PT Sans" w:hAnsi="PT Sans"/>
                <w:sz w:val="21"/>
              </w:rPr>
              <w:t>Май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85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Использование датчика цвета и расстояния.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16939" w:rsidRDefault="00516939"/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86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Использование датчика цвета и расстояния.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87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 xml:space="preserve">Практическая работа. Использование </w:t>
            </w:r>
            <w:r>
              <w:rPr>
                <w:sz w:val="21"/>
              </w:rPr>
              <w:lastRenderedPageBreak/>
              <w:t>датчика цвета и расстояния.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lastRenderedPageBreak/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lastRenderedPageBreak/>
              <w:t>88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Датчик касания. Его возможности.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89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Использование датчика касания.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90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Использование датчика касания.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91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Захват предметов.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92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Захват предметов.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93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 xml:space="preserve">Практическая работа. Конструирование робота </w:t>
            </w:r>
            <w:proofErr w:type="spellStart"/>
            <w:r>
              <w:rPr>
                <w:sz w:val="21"/>
              </w:rPr>
              <w:t>Alpha</w:t>
            </w:r>
            <w:proofErr w:type="spellEnd"/>
            <w:r>
              <w:rPr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Rex</w:t>
            </w:r>
            <w:proofErr w:type="spellEnd"/>
            <w:r>
              <w:rPr>
                <w:sz w:val="21"/>
              </w:rPr>
              <w:t>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94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 xml:space="preserve">Практическая работа. Конструирование робота </w:t>
            </w:r>
            <w:proofErr w:type="spellStart"/>
            <w:r>
              <w:rPr>
                <w:sz w:val="21"/>
              </w:rPr>
              <w:t>Alpha</w:t>
            </w:r>
            <w:proofErr w:type="spellEnd"/>
            <w:r>
              <w:rPr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Rex</w:t>
            </w:r>
            <w:proofErr w:type="spellEnd"/>
            <w:r>
              <w:rPr>
                <w:sz w:val="21"/>
              </w:rPr>
              <w:t>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95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 xml:space="preserve">Практическая работа. Программирование робота </w:t>
            </w:r>
            <w:proofErr w:type="spellStart"/>
            <w:r>
              <w:rPr>
                <w:sz w:val="21"/>
              </w:rPr>
              <w:t>Alpha</w:t>
            </w:r>
            <w:proofErr w:type="spellEnd"/>
            <w:r>
              <w:rPr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Rex</w:t>
            </w:r>
            <w:proofErr w:type="spellEnd"/>
            <w:r>
              <w:rPr>
                <w:sz w:val="21"/>
              </w:rPr>
              <w:t>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96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 xml:space="preserve">Практическая работа. Программирование робота </w:t>
            </w:r>
            <w:proofErr w:type="spellStart"/>
            <w:r>
              <w:rPr>
                <w:sz w:val="21"/>
              </w:rPr>
              <w:t>Alpha</w:t>
            </w:r>
            <w:proofErr w:type="spellEnd"/>
            <w:r>
              <w:rPr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Rex</w:t>
            </w:r>
            <w:proofErr w:type="spellEnd"/>
            <w:r>
              <w:rPr>
                <w:sz w:val="21"/>
              </w:rPr>
              <w:t>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97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Комплексное использование датчиков.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98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Комплексное использование датчиков.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99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 xml:space="preserve">Практическая работа. Конструирование робота </w:t>
            </w:r>
            <w:proofErr w:type="spellStart"/>
            <w:r>
              <w:rPr>
                <w:sz w:val="21"/>
              </w:rPr>
              <w:t>сумоиста</w:t>
            </w:r>
            <w:proofErr w:type="spellEnd"/>
            <w:r>
              <w:rPr>
                <w:sz w:val="21"/>
              </w:rPr>
              <w:t>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100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 xml:space="preserve">Практическая работа. Конструирование робота </w:t>
            </w:r>
            <w:proofErr w:type="spellStart"/>
            <w:r>
              <w:rPr>
                <w:sz w:val="21"/>
              </w:rPr>
              <w:t>сумоиста</w:t>
            </w:r>
            <w:proofErr w:type="spellEnd"/>
            <w:r>
              <w:rPr>
                <w:sz w:val="21"/>
              </w:rPr>
              <w:t>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101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 xml:space="preserve">Практическая работа. Программирование робота </w:t>
            </w:r>
            <w:proofErr w:type="spellStart"/>
            <w:r>
              <w:rPr>
                <w:sz w:val="21"/>
              </w:rPr>
              <w:t>сумоиста</w:t>
            </w:r>
            <w:proofErr w:type="spellEnd"/>
            <w:r>
              <w:rPr>
                <w:sz w:val="21"/>
              </w:rPr>
              <w:t>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102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 xml:space="preserve">Практическая работа. Программирование робота </w:t>
            </w:r>
            <w:proofErr w:type="spellStart"/>
            <w:r>
              <w:rPr>
                <w:sz w:val="21"/>
              </w:rPr>
              <w:t>сумоиста</w:t>
            </w:r>
            <w:proofErr w:type="spellEnd"/>
            <w:r>
              <w:rPr>
                <w:sz w:val="21"/>
              </w:rPr>
              <w:t>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103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 xml:space="preserve">Практическая работа. Программирование робота </w:t>
            </w:r>
            <w:proofErr w:type="spellStart"/>
            <w:r>
              <w:rPr>
                <w:sz w:val="21"/>
              </w:rPr>
              <w:t>сумоиста</w:t>
            </w:r>
            <w:proofErr w:type="spellEnd"/>
            <w:r>
              <w:rPr>
                <w:sz w:val="21"/>
              </w:rPr>
              <w:t>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104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Конструирование робота футболиста.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105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Конструирование робота футболиста.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106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 xml:space="preserve">Практическая работа. Программирование робота </w:t>
            </w:r>
            <w:r>
              <w:rPr>
                <w:sz w:val="21"/>
              </w:rPr>
              <w:lastRenderedPageBreak/>
              <w:t>футболиста.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lastRenderedPageBreak/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lastRenderedPageBreak/>
              <w:t>107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Практическая работа. Программирование робота футболиста.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108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Практическая работа. Программирование робота футболиста.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sz w:val="21"/>
              </w:rPr>
              <w:t>1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-</w:t>
            </w:r>
          </w:p>
        </w:tc>
      </w:tr>
      <w:tr w:rsidR="00516939">
        <w:tc>
          <w:tcPr>
            <w:tcW w:w="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br/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rPr>
                <w:sz w:val="21"/>
              </w:rPr>
              <w:t>Итого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516939" w:rsidRDefault="004E436C">
            <w:pPr>
              <w:ind w:left="115"/>
              <w:rPr>
                <w:rFonts w:ascii="PT Sans" w:hAnsi="PT Sans"/>
                <w:color w:val="252525"/>
                <w:sz w:val="22"/>
              </w:rPr>
            </w:pPr>
            <w:r>
              <w:rPr>
                <w:rFonts w:ascii="PT Sans" w:hAnsi="PT Sans"/>
                <w:color w:val="252525"/>
                <w:sz w:val="22"/>
              </w:rPr>
              <w:t>24</w:t>
            </w:r>
          </w:p>
        </w:tc>
        <w:tc>
          <w:tcPr>
            <w:tcW w:w="4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ind w:left="115"/>
              <w:rPr>
                <w:sz w:val="21"/>
              </w:rPr>
            </w:pPr>
            <w:r>
              <w:br/>
            </w:r>
          </w:p>
        </w:tc>
      </w:tr>
    </w:tbl>
    <w:p w:rsidR="00516939" w:rsidRDefault="00516939">
      <w:pPr>
        <w:spacing w:after="150"/>
        <w:ind w:left="120" w:hanging="120"/>
        <w:jc w:val="center"/>
        <w:rPr>
          <w:rFonts w:ascii="PT Sans" w:hAnsi="PT Sans"/>
          <w:sz w:val="21"/>
          <w:highlight w:val="white"/>
        </w:rPr>
      </w:pPr>
    </w:p>
    <w:p w:rsidR="00516939" w:rsidRDefault="00516939">
      <w:pPr>
        <w:spacing w:after="150"/>
        <w:ind w:left="120" w:hanging="120"/>
        <w:jc w:val="center"/>
        <w:rPr>
          <w:rFonts w:ascii="PT Sans" w:hAnsi="PT Sans"/>
          <w:sz w:val="21"/>
          <w:highlight w:val="white"/>
        </w:rPr>
      </w:pPr>
    </w:p>
    <w:p w:rsidR="00516939" w:rsidRDefault="004E436C">
      <w:pPr>
        <w:spacing w:after="150"/>
        <w:ind w:left="120" w:hanging="120"/>
        <w:jc w:val="center"/>
        <w:rPr>
          <w:rFonts w:ascii="PT Sans" w:hAnsi="PT Sans"/>
          <w:sz w:val="21"/>
          <w:highlight w:val="white"/>
        </w:rPr>
      </w:pPr>
      <w:r>
        <w:rPr>
          <w:rFonts w:ascii="PT Sans" w:hAnsi="PT Sans"/>
          <w:b/>
          <w:sz w:val="21"/>
          <w:highlight w:val="white"/>
        </w:rPr>
        <w:t>IV. Содержание изучаемого курса</w:t>
      </w:r>
    </w:p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rPr>
          <w:rFonts w:ascii="PT Sans" w:hAnsi="PT Sans"/>
          <w:b/>
          <w:i/>
          <w:sz w:val="21"/>
          <w:highlight w:val="white"/>
        </w:rPr>
        <w:t>Раздел 1.</w:t>
      </w:r>
      <w:r>
        <w:rPr>
          <w:rFonts w:ascii="PT Sans" w:hAnsi="PT Sans"/>
          <w:sz w:val="21"/>
          <w:highlight w:val="white"/>
        </w:rPr>
        <w:t> Конструирование роботов.</w:t>
      </w:r>
    </w:p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rPr>
          <w:rFonts w:ascii="PT Sans" w:hAnsi="PT Sans"/>
          <w:i/>
          <w:sz w:val="21"/>
          <w:highlight w:val="white"/>
        </w:rPr>
        <w:t>1.1 Введение в основы робототехники. </w:t>
      </w:r>
      <w:r>
        <w:rPr>
          <w:rFonts w:ascii="PT Sans" w:hAnsi="PT Sans"/>
          <w:sz w:val="21"/>
          <w:highlight w:val="white"/>
        </w:rPr>
        <w:t>История робототехники. Цели и задачи.</w:t>
      </w:r>
    </w:p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rPr>
          <w:rFonts w:ascii="PT Sans" w:hAnsi="PT Sans"/>
          <w:i/>
          <w:sz w:val="21"/>
          <w:highlight w:val="white"/>
        </w:rPr>
        <w:t>1.2 Обзор датчиков. </w:t>
      </w:r>
      <w:r>
        <w:rPr>
          <w:rFonts w:ascii="PT Sans" w:hAnsi="PT Sans"/>
          <w:sz w:val="21"/>
          <w:highlight w:val="white"/>
        </w:rPr>
        <w:t>Датчики цвета, расстояния и касания.</w:t>
      </w:r>
    </w:p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rPr>
          <w:rFonts w:ascii="PT Sans" w:hAnsi="PT Sans"/>
          <w:i/>
          <w:sz w:val="21"/>
          <w:highlight w:val="white"/>
        </w:rPr>
        <w:t>1.3. Обзор моторов. </w:t>
      </w:r>
      <w:r>
        <w:rPr>
          <w:rFonts w:ascii="PT Sans" w:hAnsi="PT Sans"/>
          <w:sz w:val="21"/>
          <w:highlight w:val="white"/>
        </w:rPr>
        <w:t>Основные функции. Область применения.</w:t>
      </w:r>
    </w:p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rPr>
          <w:rFonts w:ascii="PT Sans" w:hAnsi="PT Sans"/>
          <w:i/>
          <w:sz w:val="21"/>
          <w:highlight w:val="white"/>
        </w:rPr>
        <w:t>1.4 Обзор управляющего устройства. </w:t>
      </w:r>
      <w:r>
        <w:rPr>
          <w:rFonts w:ascii="PT Sans" w:hAnsi="PT Sans"/>
          <w:sz w:val="21"/>
          <w:highlight w:val="white"/>
        </w:rPr>
        <w:t>Принцип работы. Загрузка программ.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0207"/>
      </w:tblGrid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rPr>
                <w:sz w:val="21"/>
              </w:rPr>
            </w:pPr>
            <w:r>
              <w:rPr>
                <w:sz w:val="21"/>
              </w:rPr>
              <w:t>Практическая работа. Конструирование простого робота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Конструирование базового робота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rPr>
                <w:sz w:val="21"/>
              </w:rPr>
            </w:pPr>
            <w:r>
              <w:rPr>
                <w:sz w:val="21"/>
              </w:rPr>
              <w:t xml:space="preserve">Практическая работа. Конструирование </w:t>
            </w:r>
            <w:proofErr w:type="gramStart"/>
            <w:r>
              <w:rPr>
                <w:sz w:val="21"/>
              </w:rPr>
              <w:t>Бот-внедорожника</w:t>
            </w:r>
            <w:proofErr w:type="gramEnd"/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rPr>
                <w:sz w:val="21"/>
              </w:rPr>
            </w:pPr>
            <w:r>
              <w:rPr>
                <w:sz w:val="21"/>
              </w:rPr>
              <w:t>Практическая работа. Конструирование трехколесного робота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rPr>
                <w:sz w:val="21"/>
              </w:rPr>
            </w:pPr>
            <w:r>
              <w:rPr>
                <w:sz w:val="21"/>
              </w:rPr>
              <w:t>Практическая работа. Конструирование робота исследователя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 xml:space="preserve">Практическая работа. Конструирование </w:t>
            </w:r>
            <w:proofErr w:type="spellStart"/>
            <w:r>
              <w:rPr>
                <w:sz w:val="21"/>
              </w:rPr>
              <w:t>шарикопульта</w:t>
            </w:r>
            <w:proofErr w:type="spellEnd"/>
            <w:r>
              <w:rPr>
                <w:sz w:val="21"/>
              </w:rPr>
              <w:t>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Конструирование гоночной машины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 xml:space="preserve">Практическая работа. Конструирование </w:t>
            </w:r>
            <w:proofErr w:type="spellStart"/>
            <w:r>
              <w:rPr>
                <w:sz w:val="21"/>
              </w:rPr>
              <w:t>андроида</w:t>
            </w:r>
            <w:proofErr w:type="spellEnd"/>
            <w:r>
              <w:rPr>
                <w:sz w:val="21"/>
              </w:rPr>
              <w:t>.</w:t>
            </w:r>
          </w:p>
        </w:tc>
      </w:tr>
    </w:tbl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br/>
      </w:r>
    </w:p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rPr>
          <w:rFonts w:ascii="PT Sans" w:hAnsi="PT Sans"/>
          <w:b/>
          <w:i/>
          <w:sz w:val="21"/>
          <w:highlight w:val="white"/>
        </w:rPr>
        <w:t>Раздел</w:t>
      </w:r>
      <w:r>
        <w:rPr>
          <w:rFonts w:ascii="PT Sans" w:hAnsi="PT Sans"/>
          <w:sz w:val="21"/>
          <w:highlight w:val="white"/>
        </w:rPr>
        <w:t> </w:t>
      </w:r>
      <w:r>
        <w:rPr>
          <w:rFonts w:ascii="PT Sans" w:hAnsi="PT Sans"/>
          <w:b/>
          <w:i/>
          <w:sz w:val="21"/>
          <w:highlight w:val="white"/>
        </w:rPr>
        <w:t>2</w:t>
      </w:r>
      <w:r>
        <w:rPr>
          <w:rFonts w:ascii="PT Sans" w:hAnsi="PT Sans"/>
          <w:sz w:val="21"/>
          <w:highlight w:val="white"/>
        </w:rPr>
        <w:t>. Основы программирования</w:t>
      </w:r>
    </w:p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rPr>
          <w:rFonts w:ascii="PT Sans" w:hAnsi="PT Sans"/>
          <w:i/>
          <w:sz w:val="21"/>
          <w:highlight w:val="white"/>
        </w:rPr>
        <w:t>2.1. Среда </w:t>
      </w:r>
      <w:proofErr w:type="spellStart"/>
      <w:r>
        <w:rPr>
          <w:rFonts w:ascii="PT Sans" w:hAnsi="PT Sans"/>
          <w:i/>
          <w:sz w:val="21"/>
          <w:highlight w:val="white"/>
        </w:rPr>
        <w:t>Robolab</w:t>
      </w:r>
      <w:proofErr w:type="spellEnd"/>
      <w:r>
        <w:rPr>
          <w:rFonts w:ascii="PT Sans" w:hAnsi="PT Sans"/>
          <w:i/>
          <w:sz w:val="21"/>
          <w:highlight w:val="white"/>
        </w:rPr>
        <w:t>. </w:t>
      </w:r>
      <w:r>
        <w:rPr>
          <w:rFonts w:ascii="PT Sans" w:hAnsi="PT Sans"/>
          <w:sz w:val="21"/>
          <w:highlight w:val="white"/>
        </w:rPr>
        <w:t>Обзор основных функций.</w:t>
      </w:r>
    </w:p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rPr>
          <w:rFonts w:ascii="PT Sans" w:hAnsi="PT Sans"/>
          <w:i/>
          <w:sz w:val="21"/>
          <w:highlight w:val="white"/>
        </w:rPr>
        <w:t>2.2. Основы программирования. Условие.</w:t>
      </w:r>
      <w:r>
        <w:rPr>
          <w:rFonts w:ascii="PT Sans" w:hAnsi="PT Sans"/>
          <w:sz w:val="21"/>
          <w:highlight w:val="white"/>
        </w:rPr>
        <w:t> Виды условий.</w:t>
      </w:r>
    </w:p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rPr>
          <w:rFonts w:ascii="PT Sans" w:hAnsi="PT Sans"/>
          <w:i/>
          <w:sz w:val="21"/>
          <w:highlight w:val="white"/>
        </w:rPr>
        <w:t>2.3. Основы программирования. Циклы. </w:t>
      </w:r>
      <w:r>
        <w:rPr>
          <w:rFonts w:ascii="PT Sans" w:hAnsi="PT Sans"/>
          <w:sz w:val="21"/>
          <w:highlight w:val="white"/>
        </w:rPr>
        <w:t>Виды циклов</w:t>
      </w:r>
    </w:p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rPr>
          <w:rFonts w:ascii="PT Sans" w:hAnsi="PT Sans"/>
          <w:i/>
          <w:sz w:val="21"/>
          <w:highlight w:val="white"/>
        </w:rPr>
        <w:t>2.4. Основы программирования. Бесконечные циклы.</w:t>
      </w:r>
      <w:r>
        <w:rPr>
          <w:rFonts w:ascii="PT Sans" w:hAnsi="PT Sans"/>
          <w:sz w:val="21"/>
          <w:highlight w:val="white"/>
        </w:rPr>
        <w:t> Возможность применения</w:t>
      </w:r>
    </w:p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rPr>
          <w:rFonts w:ascii="PT Sans" w:hAnsi="PT Sans"/>
          <w:i/>
          <w:sz w:val="21"/>
          <w:highlight w:val="white"/>
        </w:rPr>
        <w:t>2.5. Основы программирования. Подпрограммы. </w:t>
      </w:r>
      <w:r>
        <w:rPr>
          <w:rFonts w:ascii="PT Sans" w:hAnsi="PT Sans"/>
          <w:sz w:val="21"/>
          <w:highlight w:val="white"/>
        </w:rPr>
        <w:t>Возможность применения.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0207"/>
      </w:tblGrid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Первая программа.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Прямолинейное движение.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Поворот робота.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lastRenderedPageBreak/>
              <w:t>Практическая работа. Разворот робота.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Движение по квадрату.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Движение по кругу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Движение по заданной траектории.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Движение по заданной траектории.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Движение по синусоиде.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Движение по заданной траектории.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Движение по сложной траектории.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Движение по сложной траектории.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Движение по треку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Движение по треку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Движение по неровной поверхности.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Движение по неровной поверхности.</w:t>
            </w:r>
          </w:p>
        </w:tc>
      </w:tr>
    </w:tbl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br/>
      </w:r>
    </w:p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rPr>
          <w:rFonts w:ascii="PT Sans" w:hAnsi="PT Sans"/>
          <w:b/>
          <w:i/>
          <w:sz w:val="21"/>
          <w:highlight w:val="white"/>
        </w:rPr>
        <w:t>Раздел</w:t>
      </w:r>
      <w:r>
        <w:rPr>
          <w:rFonts w:ascii="PT Sans" w:hAnsi="PT Sans"/>
          <w:sz w:val="21"/>
          <w:highlight w:val="white"/>
        </w:rPr>
        <w:t> </w:t>
      </w:r>
      <w:r>
        <w:rPr>
          <w:rFonts w:ascii="PT Sans" w:hAnsi="PT Sans"/>
          <w:b/>
          <w:i/>
          <w:sz w:val="21"/>
          <w:highlight w:val="white"/>
        </w:rPr>
        <w:t>3</w:t>
      </w:r>
      <w:r>
        <w:rPr>
          <w:rFonts w:ascii="PT Sans" w:hAnsi="PT Sans"/>
          <w:sz w:val="21"/>
          <w:highlight w:val="white"/>
        </w:rPr>
        <w:t>. Переменные и константы.</w:t>
      </w:r>
    </w:p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rPr>
          <w:rFonts w:ascii="PT Sans" w:hAnsi="PT Sans"/>
          <w:i/>
          <w:sz w:val="21"/>
          <w:highlight w:val="white"/>
        </w:rPr>
        <w:t>3.1. Переменная, типы переменных. </w:t>
      </w:r>
      <w:r>
        <w:rPr>
          <w:rFonts w:ascii="PT Sans" w:hAnsi="PT Sans"/>
          <w:sz w:val="21"/>
          <w:highlight w:val="white"/>
        </w:rPr>
        <w:t>Виды переменных. Применение.</w:t>
      </w:r>
    </w:p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rPr>
          <w:rFonts w:ascii="PT Sans" w:hAnsi="PT Sans"/>
          <w:i/>
          <w:sz w:val="21"/>
          <w:highlight w:val="white"/>
        </w:rPr>
        <w:t>3.2. Константы. </w:t>
      </w:r>
      <w:r>
        <w:rPr>
          <w:rFonts w:ascii="PT Sans" w:hAnsi="PT Sans"/>
          <w:sz w:val="21"/>
          <w:highlight w:val="white"/>
        </w:rPr>
        <w:t>Типы констант и их применение.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0207"/>
      </w:tblGrid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Применение переменных в программировании роботов.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rPr>
                <w:sz w:val="21"/>
              </w:rPr>
            </w:pPr>
            <w:r>
              <w:rPr>
                <w:sz w:val="21"/>
              </w:rPr>
              <w:t>Практическая работа. Применение переменных в программировании роботов.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rPr>
                <w:sz w:val="21"/>
              </w:rPr>
            </w:pPr>
            <w:r>
              <w:rPr>
                <w:sz w:val="21"/>
              </w:rPr>
              <w:t>Практическая работа. Применение переменных в программировании роботов.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rPr>
                <w:sz w:val="21"/>
              </w:rPr>
            </w:pPr>
            <w:r>
              <w:rPr>
                <w:sz w:val="21"/>
              </w:rPr>
              <w:t>Практическая работа. Применение переменных в программировании роботов.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rPr>
                <w:sz w:val="21"/>
              </w:rPr>
            </w:pPr>
            <w:r>
              <w:rPr>
                <w:sz w:val="21"/>
              </w:rPr>
              <w:t>Практическая работа. Применение переменных в программировании роботов.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rPr>
                <w:sz w:val="21"/>
              </w:rPr>
            </w:pPr>
            <w:r>
              <w:rPr>
                <w:sz w:val="21"/>
              </w:rPr>
              <w:t>Практическая работа. Применение переменных в программировании роботов.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Применение констант в программировании роботов.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Применение констант в программировании роботов.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Применение констант в программировании роботов.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Применение констант в программировании роботов.</w:t>
            </w:r>
          </w:p>
        </w:tc>
      </w:tr>
    </w:tbl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br/>
      </w:r>
    </w:p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rPr>
          <w:rFonts w:ascii="PT Sans" w:hAnsi="PT Sans"/>
          <w:b/>
          <w:i/>
          <w:sz w:val="21"/>
          <w:highlight w:val="white"/>
        </w:rPr>
        <w:t>Раздел</w:t>
      </w:r>
      <w:r>
        <w:rPr>
          <w:rFonts w:ascii="PT Sans" w:hAnsi="PT Sans"/>
          <w:sz w:val="21"/>
          <w:highlight w:val="white"/>
        </w:rPr>
        <w:t> </w:t>
      </w:r>
      <w:r>
        <w:rPr>
          <w:rFonts w:ascii="PT Sans" w:hAnsi="PT Sans"/>
          <w:b/>
          <w:i/>
          <w:sz w:val="21"/>
          <w:highlight w:val="white"/>
        </w:rPr>
        <w:t>4</w:t>
      </w:r>
      <w:r>
        <w:rPr>
          <w:rFonts w:ascii="PT Sans" w:hAnsi="PT Sans"/>
          <w:sz w:val="21"/>
          <w:highlight w:val="white"/>
        </w:rPr>
        <w:t>. Датчики и моторы.</w:t>
      </w:r>
    </w:p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rPr>
          <w:rFonts w:ascii="PT Sans" w:hAnsi="PT Sans"/>
          <w:i/>
          <w:sz w:val="21"/>
          <w:highlight w:val="white"/>
        </w:rPr>
        <w:t>4.1. Датчик цвета.</w:t>
      </w:r>
      <w:r>
        <w:rPr>
          <w:rFonts w:ascii="PT Sans" w:hAnsi="PT Sans"/>
          <w:sz w:val="21"/>
          <w:highlight w:val="white"/>
        </w:rPr>
        <w:t> Датчик освещенности.</w:t>
      </w:r>
    </w:p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rPr>
          <w:rFonts w:ascii="PT Sans" w:hAnsi="PT Sans"/>
          <w:i/>
          <w:sz w:val="21"/>
          <w:highlight w:val="white"/>
        </w:rPr>
        <w:t>4.2. Датчик цвета, возможности применения.</w:t>
      </w:r>
    </w:p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rPr>
          <w:rFonts w:ascii="PT Sans" w:hAnsi="PT Sans"/>
          <w:i/>
          <w:sz w:val="21"/>
          <w:highlight w:val="white"/>
        </w:rPr>
        <w:t>4.3. Датчик касания. Его возможности.</w:t>
      </w:r>
      <w:r>
        <w:rPr>
          <w:rFonts w:ascii="PT Sans" w:hAnsi="PT Sans"/>
          <w:sz w:val="21"/>
          <w:highlight w:val="white"/>
        </w:rPr>
        <w:t> Возможности применения.</w:t>
      </w:r>
    </w:p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rPr>
          <w:rFonts w:ascii="PT Sans" w:hAnsi="PT Sans"/>
          <w:i/>
          <w:sz w:val="21"/>
          <w:highlight w:val="white"/>
        </w:rPr>
        <w:t>4.4. Заключительное занятие. Подведение итогов.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0207"/>
      </w:tblGrid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lastRenderedPageBreak/>
              <w:t>Практическая работа. Работа с цветом.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Работа с освещенностью.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Работа с освещенностью.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Езда по черной линии.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Езда по черной линии.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Езда по черной линии. Прохождение поворотов.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Езда по черной линии. Прохождение поворотов.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Езда по черной линии. Проезд перекрестков.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Езда по черной линии. Проезд перекрестков.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Езда по черной линии. Проезд по пунктирам.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Езда по черной линии. Проезд по пунктирам.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Бесконечное движение внутри черного круга.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Бесконечное движение внутри черного круга.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Конструирование робота с 2 датчиками цвета.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Сложные траектории.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Сложные траектории.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Конструирование робота сортировщика.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Программирование робота сортировщика.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Программирование робота сортировщика.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Решение нестандартных задач с датчиком цвета.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Решение нестандартных задач с датчиком цвета.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Решение нестандартных задач с датчиком цвета.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Решение нестандартных задач с датчиком цвета.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Решение нестандартных задач с датчиком цвета.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Решение нестандартных задач с датчиком цвета.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Конструирование робота с 2 датчиками цвета.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Сложные траектории.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Сложные траектории.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Конструирование робота сортировщика.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Программирование робота сортировщика.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Программирование робота сортировщика.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Решение нестандартных задач с датчиком цвета.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Решение нестандартных задач с датчиком цвета.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Решение нестандартных задач с датчиком цвета.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lastRenderedPageBreak/>
              <w:t>Практическая работа. Решение нестандартных задач с датчиком цвета.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Решение нестандартных задач с датчиком цвета.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Решение нестандартных задач с датчиком цвета.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Использование датчика цвета и расстояния.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Использование датчика цвета и расстояния.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Использование датчика цвета и расстояния.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Использование датчика касания.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Использование датчика касания.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Захват предметов.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Захват предметов.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 xml:space="preserve">Практическая работа. Конструирование робота </w:t>
            </w:r>
            <w:proofErr w:type="spellStart"/>
            <w:r>
              <w:rPr>
                <w:sz w:val="21"/>
              </w:rPr>
              <w:t>Alpha</w:t>
            </w:r>
            <w:proofErr w:type="spellEnd"/>
            <w:r>
              <w:rPr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Rex</w:t>
            </w:r>
            <w:proofErr w:type="spellEnd"/>
            <w:r>
              <w:rPr>
                <w:sz w:val="21"/>
              </w:rPr>
              <w:t>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 xml:space="preserve">Практическая работа. Конструирование робота </w:t>
            </w:r>
            <w:proofErr w:type="spellStart"/>
            <w:r>
              <w:rPr>
                <w:sz w:val="21"/>
              </w:rPr>
              <w:t>Alpha</w:t>
            </w:r>
            <w:proofErr w:type="spellEnd"/>
            <w:r>
              <w:rPr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Rex</w:t>
            </w:r>
            <w:proofErr w:type="spellEnd"/>
            <w:r>
              <w:rPr>
                <w:sz w:val="21"/>
              </w:rPr>
              <w:t>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 xml:space="preserve">Практическая работа. Программирование робота </w:t>
            </w:r>
            <w:proofErr w:type="spellStart"/>
            <w:r>
              <w:rPr>
                <w:sz w:val="21"/>
              </w:rPr>
              <w:t>Alpha</w:t>
            </w:r>
            <w:proofErr w:type="spellEnd"/>
            <w:r>
              <w:rPr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Rex</w:t>
            </w:r>
            <w:proofErr w:type="spellEnd"/>
            <w:r>
              <w:rPr>
                <w:sz w:val="21"/>
              </w:rPr>
              <w:t>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 xml:space="preserve">Практическая работа. Программирование робота </w:t>
            </w:r>
            <w:proofErr w:type="spellStart"/>
            <w:r>
              <w:rPr>
                <w:sz w:val="21"/>
              </w:rPr>
              <w:t>Alpha</w:t>
            </w:r>
            <w:proofErr w:type="spellEnd"/>
            <w:r>
              <w:rPr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Rex</w:t>
            </w:r>
            <w:proofErr w:type="spellEnd"/>
            <w:r>
              <w:rPr>
                <w:sz w:val="21"/>
              </w:rPr>
              <w:t>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Комплексное использование датчиков.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Комплексное использование датчиков.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 xml:space="preserve">Практическая работа. Конструирование робота </w:t>
            </w:r>
            <w:proofErr w:type="spellStart"/>
            <w:r>
              <w:rPr>
                <w:sz w:val="21"/>
              </w:rPr>
              <w:t>сумоиста</w:t>
            </w:r>
            <w:proofErr w:type="spellEnd"/>
            <w:r>
              <w:rPr>
                <w:sz w:val="21"/>
              </w:rPr>
              <w:t>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 xml:space="preserve">Практическая работа. Конструирование робота </w:t>
            </w:r>
            <w:proofErr w:type="spellStart"/>
            <w:r>
              <w:rPr>
                <w:sz w:val="21"/>
              </w:rPr>
              <w:t>сумоиста</w:t>
            </w:r>
            <w:proofErr w:type="spellEnd"/>
            <w:r>
              <w:rPr>
                <w:sz w:val="21"/>
              </w:rPr>
              <w:t>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 xml:space="preserve">Практическая работа. Программирование робота </w:t>
            </w:r>
            <w:proofErr w:type="spellStart"/>
            <w:r>
              <w:rPr>
                <w:sz w:val="21"/>
              </w:rPr>
              <w:t>сумоиста</w:t>
            </w:r>
            <w:proofErr w:type="spellEnd"/>
            <w:r>
              <w:rPr>
                <w:sz w:val="21"/>
              </w:rPr>
              <w:t>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 xml:space="preserve">Практическая работа. Программирование робота </w:t>
            </w:r>
            <w:proofErr w:type="spellStart"/>
            <w:r>
              <w:rPr>
                <w:sz w:val="21"/>
              </w:rPr>
              <w:t>сумоиста</w:t>
            </w:r>
            <w:proofErr w:type="spellEnd"/>
            <w:r>
              <w:rPr>
                <w:sz w:val="21"/>
              </w:rPr>
              <w:t>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 xml:space="preserve">Практическая работа. Программирование робота </w:t>
            </w:r>
            <w:proofErr w:type="spellStart"/>
            <w:r>
              <w:rPr>
                <w:sz w:val="21"/>
              </w:rPr>
              <w:t>сумоиста</w:t>
            </w:r>
            <w:proofErr w:type="spellEnd"/>
            <w:r>
              <w:rPr>
                <w:sz w:val="21"/>
              </w:rPr>
              <w:t>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Конструирование робота футболиста.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jc w:val="both"/>
              <w:rPr>
                <w:sz w:val="21"/>
              </w:rPr>
            </w:pPr>
            <w:r>
              <w:rPr>
                <w:sz w:val="21"/>
              </w:rPr>
              <w:t>Практическая работа. Конструирование робота футболиста.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rPr>
                <w:sz w:val="21"/>
              </w:rPr>
            </w:pPr>
            <w:r>
              <w:rPr>
                <w:sz w:val="21"/>
              </w:rPr>
              <w:t>Практическая работа. Программирование робота футболиста.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rPr>
                <w:sz w:val="21"/>
              </w:rPr>
            </w:pPr>
            <w:r>
              <w:rPr>
                <w:sz w:val="21"/>
              </w:rPr>
              <w:t>Практическая работа. Программирование робота футболиста.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rPr>
                <w:sz w:val="21"/>
              </w:rPr>
            </w:pPr>
            <w:r>
              <w:rPr>
                <w:sz w:val="21"/>
              </w:rPr>
              <w:t>Практическая работа. Программирование робота футболиста.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rPr>
                <w:sz w:val="21"/>
              </w:rPr>
            </w:pPr>
            <w:r>
              <w:rPr>
                <w:sz w:val="21"/>
              </w:rPr>
              <w:t>Практическая работа. Конструирование робота, собирающего кубик-</w:t>
            </w:r>
            <w:proofErr w:type="spellStart"/>
            <w:r>
              <w:rPr>
                <w:sz w:val="21"/>
              </w:rPr>
              <w:t>рубик</w:t>
            </w:r>
            <w:proofErr w:type="spellEnd"/>
            <w:r>
              <w:rPr>
                <w:sz w:val="21"/>
              </w:rPr>
              <w:t>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rPr>
                <w:sz w:val="21"/>
              </w:rPr>
            </w:pPr>
            <w:r>
              <w:rPr>
                <w:sz w:val="21"/>
              </w:rPr>
              <w:t>Практическая работа. Конструирование робота, собирающего кубик-</w:t>
            </w:r>
            <w:proofErr w:type="spellStart"/>
            <w:r>
              <w:rPr>
                <w:sz w:val="21"/>
              </w:rPr>
              <w:t>рубик</w:t>
            </w:r>
            <w:proofErr w:type="spellEnd"/>
            <w:r>
              <w:rPr>
                <w:sz w:val="21"/>
              </w:rPr>
              <w:t>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rPr>
                <w:sz w:val="21"/>
              </w:rPr>
            </w:pPr>
            <w:r>
              <w:rPr>
                <w:sz w:val="21"/>
              </w:rPr>
              <w:t>Практическая работа. Программирование робота, собирающего кубик-</w:t>
            </w:r>
            <w:proofErr w:type="spellStart"/>
            <w:r>
              <w:rPr>
                <w:sz w:val="21"/>
              </w:rPr>
              <w:t>рубик</w:t>
            </w:r>
            <w:proofErr w:type="spellEnd"/>
            <w:r>
              <w:rPr>
                <w:sz w:val="21"/>
              </w:rPr>
              <w:t>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rPr>
                <w:sz w:val="21"/>
              </w:rPr>
            </w:pPr>
            <w:r>
              <w:rPr>
                <w:sz w:val="21"/>
              </w:rPr>
              <w:t>Практическая работа. Программирование робота, собирающего кубик-</w:t>
            </w:r>
            <w:proofErr w:type="spellStart"/>
            <w:r>
              <w:rPr>
                <w:sz w:val="21"/>
              </w:rPr>
              <w:t>рубик</w:t>
            </w:r>
            <w:proofErr w:type="spellEnd"/>
            <w:r>
              <w:rPr>
                <w:sz w:val="21"/>
              </w:rPr>
              <w:t>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rPr>
                <w:sz w:val="21"/>
              </w:rPr>
            </w:pPr>
            <w:r>
              <w:rPr>
                <w:sz w:val="21"/>
              </w:rPr>
              <w:t>Практическая работа. Программирование робота, собирающего кубик-</w:t>
            </w:r>
            <w:proofErr w:type="spellStart"/>
            <w:r>
              <w:rPr>
                <w:sz w:val="21"/>
              </w:rPr>
              <w:t>рубик</w:t>
            </w:r>
            <w:proofErr w:type="spellEnd"/>
            <w:r>
              <w:rPr>
                <w:sz w:val="21"/>
              </w:rPr>
              <w:t>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rPr>
                <w:sz w:val="21"/>
              </w:rPr>
            </w:pPr>
            <w:r>
              <w:rPr>
                <w:sz w:val="21"/>
              </w:rPr>
              <w:t>Практическая работа. Произвольное конструирование и программирование.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rPr>
                <w:sz w:val="21"/>
              </w:rPr>
            </w:pPr>
            <w:r>
              <w:rPr>
                <w:sz w:val="21"/>
              </w:rPr>
              <w:t>Практическая работа. Произвольное конструирование и программирование.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rPr>
                <w:sz w:val="21"/>
              </w:rPr>
            </w:pPr>
            <w:r>
              <w:rPr>
                <w:sz w:val="21"/>
              </w:rPr>
              <w:t>Практическая работа. Произвольное конструирование и программирование.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rPr>
                <w:sz w:val="21"/>
              </w:rPr>
            </w:pPr>
            <w:r>
              <w:rPr>
                <w:sz w:val="21"/>
              </w:rPr>
              <w:lastRenderedPageBreak/>
              <w:t>Практическая работа. Произвольное конструирование и программирование.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rPr>
                <w:sz w:val="21"/>
              </w:rPr>
            </w:pPr>
            <w:r>
              <w:rPr>
                <w:sz w:val="21"/>
              </w:rPr>
              <w:t>Практическая работа. Произвольное конструирование и программирование.</w:t>
            </w:r>
          </w:p>
        </w:tc>
      </w:tr>
      <w:tr w:rsidR="00516939">
        <w:tc>
          <w:tcPr>
            <w:tcW w:w="1020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FFFFFF"/>
          </w:tcPr>
          <w:p w:rsidR="00516939" w:rsidRDefault="004E436C">
            <w:pPr>
              <w:spacing w:after="150"/>
              <w:rPr>
                <w:sz w:val="21"/>
              </w:rPr>
            </w:pPr>
            <w:r>
              <w:rPr>
                <w:sz w:val="21"/>
              </w:rPr>
              <w:t>Практическая работа. Произвольное конструирование и программирование.</w:t>
            </w:r>
          </w:p>
        </w:tc>
      </w:tr>
    </w:tbl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br/>
      </w:r>
    </w:p>
    <w:p w:rsidR="00516939" w:rsidRDefault="004E436C">
      <w:pPr>
        <w:spacing w:after="150"/>
        <w:ind w:left="120" w:hanging="120"/>
        <w:jc w:val="center"/>
        <w:rPr>
          <w:rFonts w:ascii="PT Sans" w:hAnsi="PT Sans"/>
          <w:sz w:val="21"/>
          <w:highlight w:val="white"/>
        </w:rPr>
      </w:pPr>
      <w:r>
        <w:br/>
      </w:r>
    </w:p>
    <w:p w:rsidR="00516939" w:rsidRDefault="004E436C">
      <w:pPr>
        <w:spacing w:after="150"/>
        <w:ind w:left="120" w:hanging="120"/>
        <w:jc w:val="center"/>
        <w:rPr>
          <w:rFonts w:ascii="PT Sans" w:hAnsi="PT Sans"/>
          <w:sz w:val="21"/>
          <w:highlight w:val="white"/>
        </w:rPr>
      </w:pPr>
      <w:r>
        <w:rPr>
          <w:rFonts w:ascii="PT Sans" w:hAnsi="PT Sans"/>
          <w:b/>
          <w:sz w:val="21"/>
          <w:highlight w:val="white"/>
        </w:rPr>
        <w:t>V. Обеспечение программы</w:t>
      </w:r>
    </w:p>
    <w:p w:rsidR="00516939" w:rsidRDefault="004E436C">
      <w:pPr>
        <w:numPr>
          <w:ilvl w:val="0"/>
          <w:numId w:val="3"/>
        </w:numPr>
        <w:spacing w:after="150"/>
        <w:ind w:left="0" w:firstLine="0"/>
        <w:jc w:val="both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 xml:space="preserve">ПО </w:t>
      </w:r>
      <w:proofErr w:type="spellStart"/>
      <w:r>
        <w:rPr>
          <w:rFonts w:ascii="PT Sans" w:hAnsi="PT Sans"/>
          <w:sz w:val="21"/>
          <w:highlight w:val="white"/>
        </w:rPr>
        <w:t>Lego</w:t>
      </w:r>
      <w:proofErr w:type="spellEnd"/>
      <w:r>
        <w:rPr>
          <w:rFonts w:ascii="PT Sans" w:hAnsi="PT Sans"/>
          <w:sz w:val="21"/>
          <w:highlight w:val="white"/>
        </w:rPr>
        <w:t xml:space="preserve"> </w:t>
      </w:r>
      <w:proofErr w:type="spellStart"/>
      <w:r>
        <w:rPr>
          <w:rFonts w:ascii="PT Sans" w:hAnsi="PT Sans"/>
          <w:sz w:val="21"/>
          <w:highlight w:val="white"/>
        </w:rPr>
        <w:t>Mindstorms</w:t>
      </w:r>
      <w:proofErr w:type="spellEnd"/>
      <w:r>
        <w:rPr>
          <w:rFonts w:ascii="PT Sans" w:hAnsi="PT Sans"/>
          <w:sz w:val="21"/>
          <w:highlight w:val="white"/>
        </w:rPr>
        <w:t xml:space="preserve"> NXT 2.0.</w:t>
      </w:r>
    </w:p>
    <w:p w:rsidR="00516939" w:rsidRDefault="004E436C">
      <w:pPr>
        <w:numPr>
          <w:ilvl w:val="0"/>
          <w:numId w:val="3"/>
        </w:numPr>
        <w:spacing w:after="150"/>
        <w:ind w:left="0" w:firstLine="0"/>
        <w:jc w:val="both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 xml:space="preserve">Наборы-конструкторы </w:t>
      </w:r>
      <w:proofErr w:type="spellStart"/>
      <w:r>
        <w:rPr>
          <w:rFonts w:ascii="PT Sans" w:hAnsi="PT Sans"/>
          <w:sz w:val="21"/>
          <w:highlight w:val="white"/>
        </w:rPr>
        <w:t>Lego</w:t>
      </w:r>
      <w:proofErr w:type="spellEnd"/>
      <w:r>
        <w:rPr>
          <w:rFonts w:ascii="PT Sans" w:hAnsi="PT Sans"/>
          <w:sz w:val="21"/>
          <w:highlight w:val="white"/>
        </w:rPr>
        <w:t xml:space="preserve"> </w:t>
      </w:r>
      <w:proofErr w:type="spellStart"/>
      <w:r>
        <w:rPr>
          <w:rFonts w:ascii="PT Sans" w:hAnsi="PT Sans"/>
          <w:sz w:val="21"/>
          <w:highlight w:val="white"/>
        </w:rPr>
        <w:t>Mindstorm</w:t>
      </w:r>
      <w:proofErr w:type="spellEnd"/>
      <w:r>
        <w:rPr>
          <w:rFonts w:ascii="PT Sans" w:hAnsi="PT Sans"/>
          <w:sz w:val="21"/>
          <w:highlight w:val="white"/>
        </w:rPr>
        <w:t xml:space="preserve"> NXT 2.0</w:t>
      </w:r>
    </w:p>
    <w:p w:rsidR="00516939" w:rsidRDefault="004E436C">
      <w:pPr>
        <w:numPr>
          <w:ilvl w:val="0"/>
          <w:numId w:val="3"/>
        </w:numPr>
        <w:spacing w:after="150"/>
        <w:ind w:left="0" w:firstLine="0"/>
        <w:jc w:val="both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 xml:space="preserve">Методическое пособие </w:t>
      </w:r>
      <w:proofErr w:type="spellStart"/>
      <w:r>
        <w:rPr>
          <w:rFonts w:ascii="PT Sans" w:hAnsi="PT Sans"/>
          <w:sz w:val="21"/>
          <w:highlight w:val="white"/>
        </w:rPr>
        <w:t>Lego</w:t>
      </w:r>
      <w:proofErr w:type="spellEnd"/>
      <w:r>
        <w:rPr>
          <w:rFonts w:ascii="PT Sans" w:hAnsi="PT Sans"/>
          <w:sz w:val="21"/>
          <w:highlight w:val="white"/>
        </w:rPr>
        <w:t xml:space="preserve"> </w:t>
      </w:r>
      <w:proofErr w:type="spellStart"/>
      <w:r>
        <w:rPr>
          <w:rFonts w:ascii="PT Sans" w:hAnsi="PT Sans"/>
          <w:sz w:val="21"/>
          <w:highlight w:val="white"/>
        </w:rPr>
        <w:t>Mindstorms</w:t>
      </w:r>
      <w:proofErr w:type="spellEnd"/>
    </w:p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br/>
      </w:r>
    </w:p>
    <w:p w:rsidR="00516939" w:rsidRDefault="00516939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</w:p>
    <w:p w:rsidR="00516939" w:rsidRDefault="00516939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</w:p>
    <w:p w:rsidR="00516939" w:rsidRDefault="00516939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</w:p>
    <w:p w:rsidR="00516939" w:rsidRDefault="00516939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</w:p>
    <w:p w:rsidR="00516939" w:rsidRDefault="004E436C">
      <w:pPr>
        <w:spacing w:after="150"/>
        <w:ind w:left="120" w:hanging="120"/>
        <w:jc w:val="center"/>
        <w:rPr>
          <w:rFonts w:ascii="PT Sans" w:hAnsi="PT Sans"/>
          <w:sz w:val="21"/>
          <w:highlight w:val="white"/>
        </w:rPr>
      </w:pPr>
      <w:r>
        <w:rPr>
          <w:rFonts w:ascii="PT Sans" w:hAnsi="PT Sans"/>
          <w:b/>
          <w:sz w:val="21"/>
          <w:highlight w:val="white"/>
        </w:rPr>
        <w:t>VI. Ожидаемые результаты</w:t>
      </w:r>
    </w:p>
    <w:p w:rsidR="00516939" w:rsidRDefault="004E436C">
      <w:pPr>
        <w:spacing w:after="150"/>
        <w:ind w:left="120" w:hanging="120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Студенты должны ЗНАТЬ:</w:t>
      </w:r>
    </w:p>
    <w:p w:rsidR="00516939" w:rsidRDefault="004E436C">
      <w:pPr>
        <w:numPr>
          <w:ilvl w:val="0"/>
          <w:numId w:val="4"/>
        </w:numPr>
        <w:spacing w:after="150"/>
        <w:ind w:left="0" w:firstLine="0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правила безопасной работы;</w:t>
      </w:r>
    </w:p>
    <w:p w:rsidR="00516939" w:rsidRDefault="004E436C">
      <w:pPr>
        <w:numPr>
          <w:ilvl w:val="0"/>
          <w:numId w:val="4"/>
        </w:numPr>
        <w:spacing w:after="150"/>
        <w:ind w:left="0" w:firstLine="0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основные компоненты конструкторов ЛЕГО;</w:t>
      </w:r>
    </w:p>
    <w:p w:rsidR="00516939" w:rsidRDefault="004E436C">
      <w:pPr>
        <w:numPr>
          <w:ilvl w:val="0"/>
          <w:numId w:val="4"/>
        </w:numPr>
        <w:spacing w:after="150"/>
        <w:ind w:left="0" w:firstLine="0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конструктивные особенности различных моделей, сооружений и механизмов;</w:t>
      </w:r>
    </w:p>
    <w:p w:rsidR="00516939" w:rsidRDefault="004E436C">
      <w:pPr>
        <w:numPr>
          <w:ilvl w:val="0"/>
          <w:numId w:val="4"/>
        </w:numPr>
        <w:spacing w:after="150"/>
        <w:ind w:left="0" w:firstLine="0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компьютерную среду, включающую в себя графический язык программирования;</w:t>
      </w:r>
    </w:p>
    <w:p w:rsidR="00516939" w:rsidRDefault="004E436C">
      <w:pPr>
        <w:numPr>
          <w:ilvl w:val="0"/>
          <w:numId w:val="4"/>
        </w:numPr>
        <w:spacing w:after="150"/>
        <w:ind w:left="0" w:firstLine="0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виды подвижных и неподвижных соединений в конструкторе;</w:t>
      </w:r>
      <w:r>
        <w:br/>
      </w:r>
      <w:r>
        <w:rPr>
          <w:rFonts w:ascii="PT Sans" w:hAnsi="PT Sans"/>
          <w:sz w:val="21"/>
          <w:highlight w:val="white"/>
        </w:rPr>
        <w:t>основные приемы конструирования роботов;</w:t>
      </w:r>
    </w:p>
    <w:p w:rsidR="00516939" w:rsidRDefault="004E436C">
      <w:pPr>
        <w:numPr>
          <w:ilvl w:val="0"/>
          <w:numId w:val="4"/>
        </w:numPr>
        <w:spacing w:after="150"/>
        <w:ind w:left="0" w:firstLine="0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конструктивные особенности различных роботов;</w:t>
      </w:r>
    </w:p>
    <w:p w:rsidR="00516939" w:rsidRDefault="004E436C">
      <w:pPr>
        <w:numPr>
          <w:ilvl w:val="0"/>
          <w:numId w:val="4"/>
        </w:numPr>
        <w:spacing w:after="150"/>
        <w:ind w:left="0" w:firstLine="0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как передавать программы в NXT;</w:t>
      </w:r>
    </w:p>
    <w:p w:rsidR="00516939" w:rsidRDefault="004E436C">
      <w:pPr>
        <w:numPr>
          <w:ilvl w:val="0"/>
          <w:numId w:val="4"/>
        </w:numPr>
        <w:spacing w:after="150"/>
        <w:ind w:left="0" w:firstLine="0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как использовать созданные программы;</w:t>
      </w:r>
    </w:p>
    <w:p w:rsidR="00516939" w:rsidRDefault="004E436C">
      <w:pPr>
        <w:numPr>
          <w:ilvl w:val="0"/>
          <w:numId w:val="4"/>
        </w:numPr>
        <w:spacing w:after="150"/>
        <w:ind w:left="0" w:firstLine="0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самостоятельно решать технические задачи в процессе конструирования роботов (планирование предстоящих действий, самоконтроль, применять полученные знания, приемы и опыт конструирования с использованием специальных элементов, и других объектов и т.д.);</w:t>
      </w:r>
    </w:p>
    <w:p w:rsidR="00516939" w:rsidRDefault="004E436C">
      <w:pPr>
        <w:numPr>
          <w:ilvl w:val="0"/>
          <w:numId w:val="4"/>
        </w:numPr>
        <w:spacing w:after="150"/>
        <w:ind w:left="0" w:firstLine="0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создавать реально действующие модели роботов при помощи специальных элементов по разработанной схеме, по собственному замыслу;</w:t>
      </w:r>
    </w:p>
    <w:p w:rsidR="00516939" w:rsidRDefault="004E436C">
      <w:pPr>
        <w:numPr>
          <w:ilvl w:val="0"/>
          <w:numId w:val="4"/>
        </w:numPr>
        <w:spacing w:after="150"/>
        <w:ind w:left="0" w:firstLine="0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создавать программы на компьютере для различных роботов;</w:t>
      </w:r>
    </w:p>
    <w:p w:rsidR="00516939" w:rsidRDefault="004E436C">
      <w:pPr>
        <w:numPr>
          <w:ilvl w:val="0"/>
          <w:numId w:val="4"/>
        </w:numPr>
        <w:spacing w:after="150"/>
        <w:ind w:left="0" w:firstLine="0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корректировать программы при необходимости;</w:t>
      </w:r>
    </w:p>
    <w:p w:rsidR="00516939" w:rsidRDefault="004E436C">
      <w:pPr>
        <w:numPr>
          <w:ilvl w:val="0"/>
          <w:numId w:val="4"/>
        </w:numPr>
        <w:spacing w:after="150"/>
        <w:ind w:left="0" w:firstLine="0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демонстрировать технические возможности роботов;</w:t>
      </w:r>
    </w:p>
    <w:p w:rsidR="00516939" w:rsidRDefault="004E436C">
      <w:pPr>
        <w:spacing w:after="150"/>
        <w:ind w:left="120" w:hanging="120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lastRenderedPageBreak/>
        <w:t>Студенты должны УМЕТЬ:</w:t>
      </w:r>
    </w:p>
    <w:p w:rsidR="00516939" w:rsidRDefault="004E436C">
      <w:pPr>
        <w:numPr>
          <w:ilvl w:val="0"/>
          <w:numId w:val="5"/>
        </w:numPr>
        <w:spacing w:after="150"/>
        <w:ind w:left="0" w:firstLine="0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работать с литературой, с журналами, с каталогами, в интернете (изучать и обрабатывать информацию);</w:t>
      </w:r>
    </w:p>
    <w:p w:rsidR="00516939" w:rsidRDefault="004E436C">
      <w:pPr>
        <w:numPr>
          <w:ilvl w:val="0"/>
          <w:numId w:val="5"/>
        </w:numPr>
        <w:spacing w:after="150"/>
        <w:ind w:left="0" w:firstLine="0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самостоятельно решать технические задачи в процессе конструирования роботов (планирование предстоящих действий, самоконтроль, применять полученные знания, приемы и опыт конструирования с использованием специальных элементов и т.д.);</w:t>
      </w:r>
    </w:p>
    <w:p w:rsidR="00516939" w:rsidRDefault="004E436C">
      <w:pPr>
        <w:numPr>
          <w:ilvl w:val="0"/>
          <w:numId w:val="5"/>
        </w:numPr>
        <w:spacing w:after="150"/>
        <w:ind w:left="0" w:firstLine="0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создавать действующие модели роботов на основе конструктора ЛЕГО;</w:t>
      </w:r>
    </w:p>
    <w:p w:rsidR="00516939" w:rsidRDefault="004E436C">
      <w:pPr>
        <w:numPr>
          <w:ilvl w:val="0"/>
          <w:numId w:val="5"/>
        </w:numPr>
        <w:spacing w:after="150"/>
        <w:ind w:left="0" w:firstLine="0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 xml:space="preserve">создавать программы на компьютере на основе компьютерной программы </w:t>
      </w:r>
      <w:proofErr w:type="spellStart"/>
      <w:r>
        <w:rPr>
          <w:rFonts w:ascii="PT Sans" w:hAnsi="PT Sans"/>
          <w:sz w:val="21"/>
          <w:highlight w:val="white"/>
        </w:rPr>
        <w:t>Robolab</w:t>
      </w:r>
      <w:proofErr w:type="spellEnd"/>
      <w:r>
        <w:rPr>
          <w:rFonts w:ascii="PT Sans" w:hAnsi="PT Sans"/>
          <w:sz w:val="21"/>
          <w:highlight w:val="white"/>
        </w:rPr>
        <w:t>;</w:t>
      </w:r>
    </w:p>
    <w:p w:rsidR="00516939" w:rsidRDefault="004E436C">
      <w:pPr>
        <w:numPr>
          <w:ilvl w:val="0"/>
          <w:numId w:val="5"/>
        </w:numPr>
        <w:spacing w:after="150"/>
        <w:ind w:left="0" w:firstLine="0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передавать (загружать) программы в NXT;</w:t>
      </w:r>
    </w:p>
    <w:p w:rsidR="00516939" w:rsidRDefault="004E436C">
      <w:pPr>
        <w:numPr>
          <w:ilvl w:val="0"/>
          <w:numId w:val="5"/>
        </w:numPr>
        <w:spacing w:after="150"/>
        <w:ind w:left="0" w:firstLine="0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корректировать программы при необходимости;</w:t>
      </w:r>
    </w:p>
    <w:p w:rsidR="00516939" w:rsidRDefault="004E436C">
      <w:pPr>
        <w:numPr>
          <w:ilvl w:val="0"/>
          <w:numId w:val="5"/>
        </w:numPr>
        <w:spacing w:after="150"/>
        <w:ind w:left="0" w:firstLine="0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демонстрировать технические возможности роботов.</w:t>
      </w:r>
    </w:p>
    <w:p w:rsidR="00516939" w:rsidRDefault="004E436C">
      <w:pPr>
        <w:spacing w:after="150"/>
        <w:ind w:left="120" w:hanging="120"/>
        <w:jc w:val="both"/>
        <w:rPr>
          <w:rFonts w:ascii="PT Sans" w:hAnsi="PT Sans"/>
          <w:sz w:val="21"/>
          <w:highlight w:val="white"/>
        </w:rPr>
      </w:pPr>
      <w:r>
        <w:br/>
      </w:r>
    </w:p>
    <w:p w:rsidR="00516939" w:rsidRDefault="004E436C">
      <w:pPr>
        <w:spacing w:after="150"/>
        <w:ind w:left="120" w:hanging="120"/>
        <w:jc w:val="center"/>
        <w:rPr>
          <w:rFonts w:ascii="PT Sans" w:hAnsi="PT Sans"/>
          <w:sz w:val="21"/>
          <w:highlight w:val="white"/>
        </w:rPr>
      </w:pPr>
      <w:r>
        <w:rPr>
          <w:rFonts w:ascii="PT Sans" w:hAnsi="PT Sans"/>
          <w:b/>
          <w:sz w:val="21"/>
          <w:highlight w:val="white"/>
        </w:rPr>
        <w:t>VII. Список литературы</w:t>
      </w:r>
    </w:p>
    <w:p w:rsidR="00516939" w:rsidRDefault="004E436C">
      <w:pPr>
        <w:spacing w:after="150"/>
        <w:ind w:left="120" w:hanging="120"/>
        <w:jc w:val="center"/>
        <w:rPr>
          <w:rFonts w:ascii="PT Sans" w:hAnsi="PT Sans"/>
          <w:sz w:val="21"/>
          <w:highlight w:val="white"/>
        </w:rPr>
      </w:pPr>
      <w:r>
        <w:rPr>
          <w:rFonts w:ascii="PT Sans" w:hAnsi="PT Sans"/>
          <w:b/>
          <w:sz w:val="21"/>
          <w:highlight w:val="white"/>
        </w:rPr>
        <w:t>Для преподавателей:</w:t>
      </w:r>
    </w:p>
    <w:p w:rsidR="00516939" w:rsidRDefault="004E436C">
      <w:pPr>
        <w:numPr>
          <w:ilvl w:val="0"/>
          <w:numId w:val="6"/>
        </w:numPr>
        <w:spacing w:after="150"/>
        <w:ind w:left="0" w:firstLine="0"/>
        <w:jc w:val="both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Кружок робототехники, [электронный ресурс]//http://lego.rkc-74.ru/index.php/-lego-</w:t>
      </w:r>
    </w:p>
    <w:p w:rsidR="00516939" w:rsidRDefault="004E436C">
      <w:pPr>
        <w:numPr>
          <w:ilvl w:val="0"/>
          <w:numId w:val="6"/>
        </w:numPr>
        <w:spacing w:after="150"/>
        <w:ind w:left="0" w:firstLine="0"/>
        <w:jc w:val="both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В.А. Козлова, Робототехника в образовании [электронный ресурс]//</w:t>
      </w:r>
      <w:proofErr w:type="spellStart"/>
      <w:r>
        <w:rPr>
          <w:rFonts w:ascii="PT Sans" w:hAnsi="PT Sans"/>
          <w:sz w:val="21"/>
          <w:highlight w:val="white"/>
        </w:rPr>
        <w:t>http</w:t>
      </w:r>
      <w:proofErr w:type="spellEnd"/>
      <w:r>
        <w:rPr>
          <w:rFonts w:ascii="PT Sans" w:hAnsi="PT Sans"/>
          <w:sz w:val="21"/>
          <w:highlight w:val="white"/>
        </w:rPr>
        <w:t>://lego.rkc-74.ru/</w:t>
      </w:r>
      <w:proofErr w:type="spellStart"/>
      <w:r>
        <w:rPr>
          <w:rFonts w:ascii="PT Sans" w:hAnsi="PT Sans"/>
          <w:sz w:val="21"/>
          <w:highlight w:val="white"/>
        </w:rPr>
        <w:t>index.php</w:t>
      </w:r>
      <w:proofErr w:type="spellEnd"/>
      <w:r>
        <w:rPr>
          <w:rFonts w:ascii="PT Sans" w:hAnsi="PT Sans"/>
          <w:sz w:val="21"/>
          <w:highlight w:val="white"/>
        </w:rPr>
        <w:t>/2009-04-03-08-35-17, Пермь, 2015 г.</w:t>
      </w:r>
    </w:p>
    <w:p w:rsidR="00516939" w:rsidRDefault="004E436C">
      <w:pPr>
        <w:spacing w:after="150"/>
        <w:ind w:left="120" w:hanging="120"/>
        <w:jc w:val="center"/>
        <w:rPr>
          <w:rFonts w:ascii="PT Sans" w:hAnsi="PT Sans"/>
          <w:sz w:val="21"/>
          <w:highlight w:val="white"/>
        </w:rPr>
      </w:pPr>
      <w:r>
        <w:rPr>
          <w:rFonts w:ascii="PT Sans" w:hAnsi="PT Sans"/>
          <w:b/>
          <w:sz w:val="21"/>
          <w:highlight w:val="white"/>
        </w:rPr>
        <w:t>Для детей: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0207"/>
      </w:tblGrid>
      <w:tr w:rsidR="00516939">
        <w:tc>
          <w:tcPr>
            <w:tcW w:w="1020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rPr>
                <w:rFonts w:ascii="PT Sans" w:hAnsi="PT Sans"/>
                <w:sz w:val="21"/>
                <w:highlight w:val="white"/>
              </w:rPr>
            </w:pPr>
            <w:r>
              <w:rPr>
                <w:rStyle w:val="1"/>
                <w:rFonts w:ascii="PT Sans" w:hAnsi="PT Sans"/>
                <w:sz w:val="21"/>
                <w:highlight w:val="white"/>
              </w:rPr>
              <w:t>1. Юревич Е.И. Основы робототехники, БХВ-Петербург, 2е издание, 2013</w:t>
            </w:r>
          </w:p>
        </w:tc>
      </w:tr>
      <w:tr w:rsidR="00516939">
        <w:tc>
          <w:tcPr>
            <w:tcW w:w="1020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:rsidR="00516939" w:rsidRDefault="004E436C">
            <w:pPr>
              <w:spacing w:after="150"/>
              <w:rPr>
                <w:rFonts w:ascii="PT Sans" w:hAnsi="PT Sans"/>
                <w:sz w:val="21"/>
                <w:highlight w:val="white"/>
              </w:rPr>
            </w:pPr>
            <w:r>
              <w:rPr>
                <w:rStyle w:val="1"/>
                <w:rFonts w:ascii="PT Sans" w:hAnsi="PT Sans"/>
                <w:sz w:val="21"/>
                <w:highlight w:val="white"/>
              </w:rPr>
              <w:t>2. http://ksphome.ru/files/robotics_manual_beta.pdf Основы робототехники. Пособие для самостоятельного изучения.</w:t>
            </w:r>
          </w:p>
        </w:tc>
      </w:tr>
    </w:tbl>
    <w:p w:rsidR="00516939" w:rsidRDefault="004E436C">
      <w:pPr>
        <w:spacing w:after="150"/>
        <w:ind w:left="120" w:hanging="120"/>
        <w:jc w:val="center"/>
        <w:rPr>
          <w:rFonts w:ascii="PT Sans" w:hAnsi="PT Sans"/>
          <w:sz w:val="21"/>
          <w:highlight w:val="white"/>
        </w:rPr>
      </w:pPr>
      <w:r>
        <w:br/>
      </w:r>
    </w:p>
    <w:p w:rsidR="00516939" w:rsidRDefault="004E436C">
      <w:pPr>
        <w:spacing w:after="150"/>
        <w:ind w:left="120" w:hanging="120"/>
        <w:jc w:val="center"/>
        <w:rPr>
          <w:rFonts w:ascii="PT Sans" w:hAnsi="PT Sans"/>
          <w:sz w:val="21"/>
          <w:highlight w:val="white"/>
        </w:rPr>
      </w:pPr>
      <w:r>
        <w:rPr>
          <w:rFonts w:ascii="PT Sans" w:hAnsi="PT Sans"/>
          <w:sz w:val="21"/>
          <w:highlight w:val="white"/>
        </w:rPr>
        <w:t>13</w:t>
      </w:r>
    </w:p>
    <w:p w:rsidR="00516939" w:rsidRDefault="004E436C">
      <w:r>
        <w:br/>
      </w:r>
    </w:p>
    <w:p w:rsidR="00516939" w:rsidRDefault="00516939"/>
    <w:sectPr w:rsidR="00516939">
      <w:pgSz w:w="12240" w:h="15840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PT Sans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94301C"/>
    <w:multiLevelType w:val="multilevel"/>
    <w:tmpl w:val="C180EC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1">
    <w:nsid w:val="14FA64F9"/>
    <w:multiLevelType w:val="multilevel"/>
    <w:tmpl w:val="034CEF2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>
    <w:nsid w:val="1D091AE3"/>
    <w:multiLevelType w:val="multilevel"/>
    <w:tmpl w:val="7E76ED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3">
    <w:nsid w:val="2F3A0184"/>
    <w:multiLevelType w:val="multilevel"/>
    <w:tmpl w:val="80F4B6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4">
    <w:nsid w:val="69AA7DE4"/>
    <w:multiLevelType w:val="multilevel"/>
    <w:tmpl w:val="CE763DC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>
    <w:nsid w:val="74DC5BFF"/>
    <w:multiLevelType w:val="multilevel"/>
    <w:tmpl w:val="11821D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939"/>
    <w:rsid w:val="004E436C"/>
    <w:rsid w:val="00516939"/>
    <w:rsid w:val="00984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i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i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2783</Words>
  <Characters>15864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55555</dc:creator>
  <cp:lastModifiedBy>55555</cp:lastModifiedBy>
  <cp:revision>2</cp:revision>
  <dcterms:created xsi:type="dcterms:W3CDTF">2023-05-16T09:14:00Z</dcterms:created>
  <dcterms:modified xsi:type="dcterms:W3CDTF">2023-05-16T09:14:00Z</dcterms:modified>
</cp:coreProperties>
</file>